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46" w:rsidRDefault="005A2946" w:rsidP="00AF7D8E">
      <w:pPr>
        <w:rPr>
          <w:b/>
        </w:rPr>
      </w:pPr>
      <w:bookmarkStart w:id="0" w:name="_Toc70483003"/>
      <w:bookmarkStart w:id="1" w:name="_Toc70490975"/>
      <w:bookmarkStart w:id="2" w:name="_Toc70828825"/>
      <w:r w:rsidRPr="0024035F">
        <w:rPr>
          <w:b/>
        </w:rPr>
        <w:t xml:space="preserve">                                                                                                           </w:t>
      </w:r>
      <w:r w:rsidR="0024035F">
        <w:rPr>
          <w:b/>
        </w:rPr>
        <w:t xml:space="preserve"> </w:t>
      </w:r>
      <w:r w:rsidRPr="0024035F">
        <w:rPr>
          <w:b/>
        </w:rPr>
        <w:t xml:space="preserve">Załącznik </w:t>
      </w:r>
      <w:r w:rsidRPr="00B94579">
        <w:rPr>
          <w:b/>
        </w:rPr>
        <w:t xml:space="preserve">Nr </w:t>
      </w:r>
      <w:r w:rsidR="0058731A">
        <w:rPr>
          <w:b/>
        </w:rPr>
        <w:t>3</w:t>
      </w:r>
    </w:p>
    <w:p w:rsidR="003A403D" w:rsidRPr="0024035F" w:rsidRDefault="003A403D" w:rsidP="00AF7D8E">
      <w:pPr>
        <w:rPr>
          <w:b/>
          <w:u w:val="single"/>
        </w:rPr>
      </w:pPr>
    </w:p>
    <w:p w:rsidR="005A2946" w:rsidRDefault="00B82663" w:rsidP="00AF7D8E">
      <w:pPr>
        <w:jc w:val="center"/>
        <w:rPr>
          <w:b/>
        </w:rPr>
      </w:pPr>
      <w:r>
        <w:rPr>
          <w:b/>
        </w:rPr>
        <w:t>Wzór Umowy</w:t>
      </w:r>
      <w:r w:rsidR="00EB63BC">
        <w:rPr>
          <w:b/>
        </w:rPr>
        <w:t xml:space="preserve"> nr ……………..</w:t>
      </w:r>
      <w:bookmarkStart w:id="3" w:name="_GoBack"/>
      <w:bookmarkEnd w:id="3"/>
    </w:p>
    <w:p w:rsidR="003A403D" w:rsidRPr="0024035F" w:rsidRDefault="003A403D" w:rsidP="00AF7D8E">
      <w:pPr>
        <w:jc w:val="center"/>
        <w:rPr>
          <w:b/>
        </w:rPr>
      </w:pPr>
    </w:p>
    <w:p w:rsidR="00B83513" w:rsidRPr="001E2992" w:rsidRDefault="005A2946" w:rsidP="00653FF4">
      <w:pPr>
        <w:pStyle w:val="Tekstpodstawowy3"/>
        <w:spacing w:after="0" w:line="240" w:lineRule="auto"/>
        <w:rPr>
          <w:sz w:val="24"/>
          <w:szCs w:val="24"/>
        </w:rPr>
      </w:pPr>
      <w:r w:rsidRPr="00B83513">
        <w:rPr>
          <w:sz w:val="24"/>
          <w:szCs w:val="24"/>
        </w:rPr>
        <w:t>Umowa zawarta dnia ……</w:t>
      </w:r>
      <w:r w:rsidR="00B83513">
        <w:rPr>
          <w:sz w:val="24"/>
          <w:szCs w:val="24"/>
        </w:rPr>
        <w:t>….</w:t>
      </w:r>
      <w:r w:rsidRPr="00B83513">
        <w:rPr>
          <w:sz w:val="24"/>
          <w:szCs w:val="24"/>
        </w:rPr>
        <w:t>…….201</w:t>
      </w:r>
      <w:r w:rsidR="003A405A">
        <w:rPr>
          <w:sz w:val="24"/>
          <w:szCs w:val="24"/>
        </w:rPr>
        <w:t>9</w:t>
      </w:r>
      <w:r w:rsidRPr="00B83513">
        <w:rPr>
          <w:sz w:val="24"/>
          <w:szCs w:val="24"/>
        </w:rPr>
        <w:t xml:space="preserve"> r. </w:t>
      </w:r>
      <w:r w:rsidR="00653FF4" w:rsidRPr="00833535">
        <w:rPr>
          <w:sz w:val="24"/>
          <w:szCs w:val="24"/>
        </w:rPr>
        <w:t>w wyniku postępowania o udzielenie zamówienia publicz</w:t>
      </w:r>
      <w:r w:rsidR="00653FF4">
        <w:rPr>
          <w:sz w:val="24"/>
          <w:szCs w:val="24"/>
        </w:rPr>
        <w:t xml:space="preserve">nego prowadzonego w trybie art. 4 pkt 8 </w:t>
      </w:r>
      <w:r w:rsidR="00653FF4" w:rsidRPr="00833535">
        <w:rPr>
          <w:sz w:val="24"/>
          <w:szCs w:val="24"/>
        </w:rPr>
        <w:t>ustawy Prawo zamówień publicznych (</w:t>
      </w:r>
      <w:proofErr w:type="spellStart"/>
      <w:r w:rsidR="00653FF4">
        <w:rPr>
          <w:sz w:val="24"/>
          <w:szCs w:val="24"/>
        </w:rPr>
        <w:t>j.t.Dz</w:t>
      </w:r>
      <w:proofErr w:type="spellEnd"/>
      <w:r w:rsidR="00653FF4">
        <w:rPr>
          <w:sz w:val="24"/>
          <w:szCs w:val="24"/>
        </w:rPr>
        <w:t>. U. z 2018</w:t>
      </w:r>
      <w:r w:rsidR="00653FF4" w:rsidRPr="00833535">
        <w:rPr>
          <w:sz w:val="24"/>
          <w:szCs w:val="24"/>
        </w:rPr>
        <w:t xml:space="preserve">, poz. </w:t>
      </w:r>
      <w:r w:rsidR="00653FF4">
        <w:rPr>
          <w:sz w:val="24"/>
          <w:szCs w:val="24"/>
        </w:rPr>
        <w:t xml:space="preserve">1986) </w:t>
      </w:r>
      <w:r w:rsidR="00653FF4" w:rsidRPr="00833535">
        <w:rPr>
          <w:sz w:val="24"/>
          <w:szCs w:val="24"/>
        </w:rPr>
        <w:t>pomiędzy</w:t>
      </w:r>
      <w:r w:rsidR="00B83513" w:rsidRPr="001E2992">
        <w:rPr>
          <w:sz w:val="24"/>
          <w:szCs w:val="24"/>
        </w:rPr>
        <w:t>:</w:t>
      </w:r>
    </w:p>
    <w:p w:rsidR="005A2946" w:rsidRPr="007D4E47" w:rsidRDefault="005A2946" w:rsidP="0047501D">
      <w:pPr>
        <w:widowControl/>
        <w:adjustRightInd/>
        <w:spacing w:line="240" w:lineRule="auto"/>
        <w:textAlignment w:val="auto"/>
      </w:pPr>
      <w:r w:rsidRPr="0047501D">
        <w:rPr>
          <w:b/>
        </w:rPr>
        <w:t>Warszawskim Uniwersytetem Medycznym</w:t>
      </w:r>
      <w:r w:rsidRPr="007D4E47">
        <w:t xml:space="preserve">, ul. Żwirki i Wigury 61, 02-091 Warszawa, nazywanym </w:t>
      </w:r>
      <w:r w:rsidR="0047501D">
        <w:t xml:space="preserve"> </w:t>
      </w:r>
      <w:r w:rsidRPr="007D4E47">
        <w:t>w treści umowy Zamawiającym,</w:t>
      </w:r>
      <w:r w:rsidRPr="007D4E47">
        <w:rPr>
          <w:b/>
        </w:rPr>
        <w:t xml:space="preserve"> </w:t>
      </w:r>
      <w:r w:rsidRPr="007D4E47">
        <w:t>posiadającym REGON 000288917, NIP 525-00-05-828, który reprezentuje:</w:t>
      </w:r>
    </w:p>
    <w:p w:rsidR="005A2946" w:rsidRPr="007D4E47" w:rsidRDefault="003A403D" w:rsidP="003A2F23">
      <w:pPr>
        <w:widowControl/>
        <w:tabs>
          <w:tab w:val="left" w:pos="3267"/>
        </w:tabs>
        <w:adjustRightInd/>
        <w:spacing w:line="240" w:lineRule="auto"/>
        <w:textAlignment w:val="auto"/>
      </w:pPr>
      <w:r w:rsidRPr="003A403D">
        <w:t>……………………………………………………………………………………………….</w:t>
      </w:r>
      <w:r>
        <w:rPr>
          <w:b/>
        </w:rPr>
        <w:t>.</w:t>
      </w:r>
    </w:p>
    <w:p w:rsidR="005A2946" w:rsidRPr="007D4E47" w:rsidRDefault="005A2946" w:rsidP="003A2F23">
      <w:pPr>
        <w:widowControl/>
        <w:adjustRightInd/>
        <w:spacing w:line="240" w:lineRule="auto"/>
        <w:textAlignment w:val="auto"/>
        <w:rPr>
          <w:bCs/>
        </w:rPr>
      </w:pPr>
      <w:r w:rsidRPr="007D4E47">
        <w:t>a</w:t>
      </w:r>
      <w:r w:rsidRPr="007D4E47">
        <w:rPr>
          <w:bCs/>
        </w:rPr>
        <w:t xml:space="preserve"> </w:t>
      </w:r>
    </w:p>
    <w:p w:rsidR="00D63D3C" w:rsidRPr="007D4E47" w:rsidRDefault="00D63D3C" w:rsidP="00D63D3C">
      <w:pPr>
        <w:widowControl/>
        <w:adjustRightInd/>
        <w:spacing w:before="120" w:line="240" w:lineRule="auto"/>
        <w:textAlignment w:val="auto"/>
      </w:pPr>
      <w:r w:rsidRPr="007D4E47">
        <w:t>………………………z siedzibą…………………… wpisaną ……… pod numerem …….; posiadającą REGON: …… oraz NIP: …….., zwaną dalej w umowie „</w:t>
      </w:r>
      <w:r w:rsidRPr="007D4E47">
        <w:rPr>
          <w:bCs/>
        </w:rPr>
        <w:t>WYKONAWCĄ”, którą reprezentuje</w:t>
      </w:r>
      <w:r w:rsidRPr="007D4E47">
        <w:t>:</w:t>
      </w:r>
    </w:p>
    <w:p w:rsidR="00D63D3C" w:rsidRPr="007D4E47" w:rsidRDefault="00D63D3C" w:rsidP="00D63D3C">
      <w:pPr>
        <w:widowControl/>
        <w:tabs>
          <w:tab w:val="left" w:pos="3611"/>
        </w:tabs>
        <w:adjustRightInd/>
        <w:spacing w:line="240" w:lineRule="auto"/>
        <w:textAlignment w:val="auto"/>
      </w:pPr>
      <w:r w:rsidRPr="007D4E47">
        <w:t>…………………                              …………………….</w:t>
      </w:r>
    </w:p>
    <w:p w:rsidR="00D63D3C" w:rsidRPr="007D4E47" w:rsidRDefault="00D63D3C" w:rsidP="00D63D3C">
      <w:pPr>
        <w:widowControl/>
        <w:adjustRightInd/>
        <w:spacing w:line="240" w:lineRule="auto"/>
        <w:textAlignment w:val="auto"/>
      </w:pPr>
      <w:r w:rsidRPr="007D4E47">
        <w:t>o następującej treści:</w:t>
      </w:r>
    </w:p>
    <w:p w:rsidR="00E6575A" w:rsidRPr="007D4E47" w:rsidRDefault="00E6575A" w:rsidP="00E6575A">
      <w:pPr>
        <w:widowControl/>
        <w:tabs>
          <w:tab w:val="left" w:pos="3611"/>
        </w:tabs>
        <w:adjustRightInd/>
        <w:spacing w:line="240" w:lineRule="auto"/>
        <w:textAlignment w:val="auto"/>
      </w:pPr>
    </w:p>
    <w:p w:rsidR="000420D8" w:rsidRPr="000420D8" w:rsidRDefault="000420D8" w:rsidP="00BD6F74">
      <w:pPr>
        <w:widowControl/>
        <w:adjustRightInd/>
        <w:spacing w:line="240" w:lineRule="auto"/>
        <w:jc w:val="center"/>
        <w:textAlignment w:val="auto"/>
      </w:pPr>
    </w:p>
    <w:p w:rsidR="005A2946" w:rsidRPr="000420D8" w:rsidRDefault="005A2946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t xml:space="preserve">§ </w:t>
      </w:r>
      <w:r w:rsidRPr="000420D8">
        <w:rPr>
          <w:b/>
        </w:rPr>
        <w:t>1</w:t>
      </w:r>
    </w:p>
    <w:p w:rsidR="000420D8" w:rsidRPr="000420D8" w:rsidRDefault="000420D8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>Przedmiot umowy</w:t>
      </w:r>
    </w:p>
    <w:p w:rsidR="00DE3F6A" w:rsidRPr="000420D8" w:rsidRDefault="005A2946" w:rsidP="000420D8">
      <w:pPr>
        <w:pStyle w:val="Tekstpodstawowy"/>
        <w:spacing w:line="240" w:lineRule="auto"/>
        <w:rPr>
          <w:b w:val="0"/>
          <w:i w:val="0"/>
        </w:rPr>
      </w:pPr>
      <w:r w:rsidRPr="000420D8">
        <w:rPr>
          <w:b w:val="0"/>
          <w:i w:val="0"/>
        </w:rPr>
        <w:t>Przedmiotem umowy jest</w:t>
      </w:r>
      <w:r w:rsidRPr="000420D8">
        <w:rPr>
          <w:i w:val="0"/>
        </w:rPr>
        <w:t xml:space="preserve"> </w:t>
      </w:r>
      <w:r w:rsidR="00653FF4">
        <w:rPr>
          <w:b w:val="0"/>
          <w:i w:val="0"/>
        </w:rPr>
        <w:t>w</w:t>
      </w:r>
      <w:r w:rsidR="00F96ED1" w:rsidRPr="000420D8">
        <w:rPr>
          <w:b w:val="0"/>
          <w:i w:val="0"/>
        </w:rPr>
        <w:t xml:space="preserve">ykonanie </w:t>
      </w:r>
      <w:bookmarkStart w:id="4" w:name="_Hlk486499204"/>
      <w:r w:rsidR="00F96ED1" w:rsidRPr="00754301">
        <w:rPr>
          <w:b w:val="0"/>
          <w:i w:val="0"/>
        </w:rPr>
        <w:t xml:space="preserve">w </w:t>
      </w:r>
      <w:r w:rsidR="00653FF4">
        <w:rPr>
          <w:b w:val="0"/>
          <w:i w:val="0"/>
        </w:rPr>
        <w:t xml:space="preserve">budynku Kostka III </w:t>
      </w:r>
      <w:r w:rsidR="003A405A">
        <w:rPr>
          <w:b w:val="0"/>
          <w:i w:val="0"/>
        </w:rPr>
        <w:t>Wydzia</w:t>
      </w:r>
      <w:r w:rsidR="00653FF4">
        <w:rPr>
          <w:b w:val="0"/>
          <w:i w:val="0"/>
        </w:rPr>
        <w:t>łu</w:t>
      </w:r>
      <w:r w:rsidR="003A405A">
        <w:rPr>
          <w:b w:val="0"/>
          <w:i w:val="0"/>
        </w:rPr>
        <w:t xml:space="preserve"> Farmaceutyczn</w:t>
      </w:r>
      <w:r w:rsidR="00653FF4">
        <w:rPr>
          <w:b w:val="0"/>
          <w:i w:val="0"/>
        </w:rPr>
        <w:t xml:space="preserve">ego przy </w:t>
      </w:r>
      <w:r w:rsidR="003A405A">
        <w:rPr>
          <w:b w:val="0"/>
          <w:i w:val="0"/>
        </w:rPr>
        <w:t>ul. Banacha 1 w Warszawie</w:t>
      </w:r>
      <w:r w:rsidR="00547C94" w:rsidRPr="00754301">
        <w:rPr>
          <w:b w:val="0"/>
          <w:i w:val="0"/>
        </w:rPr>
        <w:t xml:space="preserve"> W</w:t>
      </w:r>
      <w:bookmarkEnd w:id="4"/>
      <w:r w:rsidR="00DF2E10">
        <w:rPr>
          <w:b w:val="0"/>
          <w:i w:val="0"/>
        </w:rPr>
        <w:t xml:space="preserve">arszawskiego Uniwersytetu Medycznego </w:t>
      </w:r>
      <w:r w:rsidR="00F96ED1" w:rsidRPr="000420D8">
        <w:rPr>
          <w:b w:val="0"/>
          <w:i w:val="0"/>
        </w:rPr>
        <w:t>badań instalacji elektrycznej i piorunochronnej w zakresie stanu sprawności połączeń, osprzętu, zabezpieczeń i środków ochrony od porażeń, oporności izolacji prze</w:t>
      </w:r>
      <w:r w:rsidR="00033017" w:rsidRPr="000420D8">
        <w:rPr>
          <w:b w:val="0"/>
          <w:i w:val="0"/>
        </w:rPr>
        <w:t xml:space="preserve">wodów oraz uziemień instalacji </w:t>
      </w:r>
      <w:r w:rsidR="00F96ED1" w:rsidRPr="000420D8">
        <w:rPr>
          <w:b w:val="0"/>
          <w:i w:val="0"/>
        </w:rPr>
        <w:t>i aparatów</w:t>
      </w:r>
      <w:r w:rsidR="00547C94">
        <w:rPr>
          <w:b w:val="0"/>
          <w:i w:val="0"/>
        </w:rPr>
        <w:t>,</w:t>
      </w:r>
      <w:r w:rsidR="00547C94" w:rsidRPr="00547C94">
        <w:rPr>
          <w:b w:val="0"/>
          <w:i w:val="0"/>
        </w:rPr>
        <w:t xml:space="preserve"> </w:t>
      </w:r>
      <w:r w:rsidR="00547C94" w:rsidRPr="000420D8">
        <w:rPr>
          <w:b w:val="0"/>
          <w:i w:val="0"/>
        </w:rPr>
        <w:t>w tym wszelkich obliczeń, opracowań i dokumentacji</w:t>
      </w:r>
      <w:r w:rsidR="00F96ED1" w:rsidRPr="000420D8">
        <w:rPr>
          <w:b w:val="0"/>
          <w:i w:val="0"/>
        </w:rPr>
        <w:t>,</w:t>
      </w:r>
      <w:r w:rsidR="00547C94">
        <w:rPr>
          <w:b w:val="0"/>
          <w:i w:val="0"/>
        </w:rPr>
        <w:t xml:space="preserve"> zgodnie z art. 62 pkt 2 Ustawy z dnia 7 lipca 1994r. Prawo Budowlane</w:t>
      </w:r>
      <w:r w:rsidR="003E6CF4">
        <w:rPr>
          <w:b w:val="0"/>
          <w:i w:val="0"/>
        </w:rPr>
        <w:t>,</w:t>
      </w:r>
      <w:r w:rsidR="00AD7B2B">
        <w:rPr>
          <w:b w:val="0"/>
          <w:i w:val="0"/>
        </w:rPr>
        <w:t xml:space="preserve"> </w:t>
      </w:r>
      <w:r w:rsidR="00DE3F6A" w:rsidRPr="000420D8">
        <w:rPr>
          <w:b w:val="0"/>
          <w:i w:val="0"/>
        </w:rPr>
        <w:t>treścią ofert</w:t>
      </w:r>
      <w:r w:rsidR="00B94579" w:rsidRPr="000420D8">
        <w:rPr>
          <w:b w:val="0"/>
          <w:i w:val="0"/>
        </w:rPr>
        <w:t>y</w:t>
      </w:r>
      <w:r w:rsidR="00DE3F6A" w:rsidRPr="000420D8">
        <w:rPr>
          <w:b w:val="0"/>
          <w:i w:val="0"/>
        </w:rPr>
        <w:t xml:space="preserve"> z dnia </w:t>
      </w:r>
      <w:r w:rsidR="003A405A">
        <w:rPr>
          <w:b w:val="0"/>
          <w:i w:val="0"/>
        </w:rPr>
        <w:t>..</w:t>
      </w:r>
      <w:r w:rsidR="00AD7B2B">
        <w:rPr>
          <w:b w:val="0"/>
          <w:i w:val="0"/>
        </w:rPr>
        <w:t>…….</w:t>
      </w:r>
      <w:r w:rsidR="00DF2E10">
        <w:rPr>
          <w:b w:val="0"/>
          <w:i w:val="0"/>
        </w:rPr>
        <w:t>201</w:t>
      </w:r>
      <w:r w:rsidR="00653FF4">
        <w:rPr>
          <w:b w:val="0"/>
          <w:i w:val="0"/>
        </w:rPr>
        <w:t>9</w:t>
      </w:r>
      <w:r w:rsidR="00550DBC">
        <w:rPr>
          <w:b w:val="0"/>
          <w:i w:val="0"/>
        </w:rPr>
        <w:t xml:space="preserve"> r.</w:t>
      </w:r>
      <w:r w:rsidR="00FA7BC7" w:rsidRPr="000420D8">
        <w:rPr>
          <w:b w:val="0"/>
          <w:i w:val="0"/>
        </w:rPr>
        <w:t>,</w:t>
      </w:r>
      <w:r w:rsidR="00DE3F6A" w:rsidRPr="000420D8">
        <w:rPr>
          <w:b w:val="0"/>
          <w:i w:val="0"/>
        </w:rPr>
        <w:t xml:space="preserve"> stanowiącą</w:t>
      </w:r>
      <w:r w:rsidR="00FA7BC7" w:rsidRPr="000420D8">
        <w:rPr>
          <w:b w:val="0"/>
          <w:i w:val="0"/>
        </w:rPr>
        <w:t xml:space="preserve"> załącznik nr 1 oraz</w:t>
      </w:r>
      <w:r w:rsidR="00DE3F6A" w:rsidRPr="000420D8">
        <w:rPr>
          <w:b w:val="0"/>
          <w:i w:val="0"/>
        </w:rPr>
        <w:t xml:space="preserve"> Opisem przedmiotu zamówienia</w:t>
      </w:r>
      <w:r w:rsidR="00FA7BC7" w:rsidRPr="000420D8">
        <w:rPr>
          <w:b w:val="0"/>
          <w:i w:val="0"/>
        </w:rPr>
        <w:t>,</w:t>
      </w:r>
      <w:r w:rsidR="00DE3F6A" w:rsidRPr="000420D8">
        <w:rPr>
          <w:b w:val="0"/>
          <w:i w:val="0"/>
        </w:rPr>
        <w:t xml:space="preserve"> stanowiącym załącznik nr 2.</w:t>
      </w:r>
    </w:p>
    <w:p w:rsidR="000420D8" w:rsidRPr="00657D86" w:rsidRDefault="000420D8" w:rsidP="000420D8">
      <w:pPr>
        <w:widowControl/>
        <w:adjustRightInd/>
        <w:spacing w:line="240" w:lineRule="auto"/>
        <w:jc w:val="center"/>
        <w:textAlignment w:val="auto"/>
        <w:rPr>
          <w:b/>
          <w:sz w:val="16"/>
          <w:szCs w:val="16"/>
        </w:rPr>
      </w:pPr>
    </w:p>
    <w:p w:rsidR="000420D8" w:rsidRPr="000420D8" w:rsidRDefault="00AF7D8E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>§ 2</w:t>
      </w:r>
    </w:p>
    <w:p w:rsidR="00AF7D8E" w:rsidRPr="000420D8" w:rsidRDefault="007376FA" w:rsidP="000420D8">
      <w:pPr>
        <w:widowControl/>
        <w:adjustRightInd/>
        <w:spacing w:line="240" w:lineRule="auto"/>
        <w:jc w:val="center"/>
        <w:textAlignment w:val="auto"/>
        <w:rPr>
          <w:b/>
          <w:bCs/>
        </w:rPr>
      </w:pPr>
      <w:r w:rsidRPr="000420D8">
        <w:rPr>
          <w:b/>
        </w:rPr>
        <w:t>P</w:t>
      </w:r>
      <w:r w:rsidR="00BE0621" w:rsidRPr="000420D8">
        <w:rPr>
          <w:b/>
        </w:rPr>
        <w:t>raw</w:t>
      </w:r>
      <w:r w:rsidRPr="000420D8">
        <w:rPr>
          <w:b/>
        </w:rPr>
        <w:t>a</w:t>
      </w:r>
      <w:r w:rsidR="00BE0621" w:rsidRPr="000420D8">
        <w:rPr>
          <w:b/>
        </w:rPr>
        <w:t xml:space="preserve"> i </w:t>
      </w:r>
      <w:r w:rsidR="00EB1963" w:rsidRPr="000420D8">
        <w:rPr>
          <w:b/>
        </w:rPr>
        <w:t>o</w:t>
      </w:r>
      <w:r w:rsidR="00AF7D8E" w:rsidRPr="000420D8">
        <w:rPr>
          <w:b/>
        </w:rPr>
        <w:t>bowiązk</w:t>
      </w:r>
      <w:r w:rsidRPr="000420D8">
        <w:rPr>
          <w:b/>
        </w:rPr>
        <w:t>i</w:t>
      </w:r>
      <w:r w:rsidR="00AF7D8E" w:rsidRPr="000420D8">
        <w:rPr>
          <w:b/>
        </w:rPr>
        <w:t xml:space="preserve"> Wykonawcy</w:t>
      </w:r>
    </w:p>
    <w:p w:rsidR="00AF7D8E" w:rsidRPr="000420D8" w:rsidRDefault="007376FA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>Wykonawca zobowiązany jest do realizacji</w:t>
      </w:r>
      <w:r w:rsidR="00AF7D8E" w:rsidRPr="000420D8">
        <w:t xml:space="preserve"> przedmiotu umowy </w:t>
      </w:r>
      <w:r w:rsidR="009C03E4" w:rsidRPr="000420D8">
        <w:t xml:space="preserve">z zachowaniem należytej staranności, zasad </w:t>
      </w:r>
      <w:r w:rsidR="00C529EC" w:rsidRPr="000420D8">
        <w:t>bezpieczeństwa</w:t>
      </w:r>
      <w:r w:rsidR="009C03E4" w:rsidRPr="000420D8">
        <w:t>, zasad wiedzy technicznej, obowiązujących Polskich Norm oraz przepisów prawa</w:t>
      </w:r>
      <w:r w:rsidRPr="000420D8">
        <w:t xml:space="preserve">, </w:t>
      </w:r>
      <w:r w:rsidR="009C03E4" w:rsidRPr="000420D8">
        <w:t xml:space="preserve">w szczególności Prawa Budowlanego, </w:t>
      </w:r>
      <w:r w:rsidR="00B744C1" w:rsidRPr="000420D8">
        <w:t>na warunkach określonych w niniejszej umowie</w:t>
      </w:r>
      <w:r w:rsidR="00033017" w:rsidRPr="000420D8">
        <w:t>.</w:t>
      </w:r>
    </w:p>
    <w:p w:rsidR="002174CF" w:rsidRPr="000420D8" w:rsidRDefault="007376FA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 xml:space="preserve">Wykonawca zobowiązany jest do </w:t>
      </w:r>
      <w:r w:rsidR="008F481A" w:rsidRPr="000420D8">
        <w:t>uzgodnienia z Zamawiającym Harmonogramu realizacji przedmiotu umowy w terminie 7</w:t>
      </w:r>
      <w:r w:rsidR="000C0937" w:rsidRPr="000420D8">
        <w:t xml:space="preserve"> dni od daty zawarcia umowy</w:t>
      </w:r>
      <w:r w:rsidR="00033017" w:rsidRPr="000420D8">
        <w:t>.</w:t>
      </w:r>
      <w:r w:rsidR="008F481A" w:rsidRPr="000420D8">
        <w:t xml:space="preserve"> Zmiana Harmonogramu nie wymaga sporządzenia aneksu do umowy.</w:t>
      </w:r>
    </w:p>
    <w:p w:rsidR="002174CF" w:rsidRPr="000420D8" w:rsidRDefault="002174CF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>Wykonawca dostarczy Zamawiającemu nie później niż 3 dni przed przystąpieniem do realizacji umowy, wykaz osób które będą wykonywały usługę w imieniu Wykonawcy;</w:t>
      </w:r>
    </w:p>
    <w:p w:rsidR="00C529EC" w:rsidRPr="00754301" w:rsidRDefault="007376FA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 xml:space="preserve">Wykonawca zobowiązany jest do </w:t>
      </w:r>
      <w:r w:rsidR="00C529EC" w:rsidRPr="000420D8">
        <w:t>naprawieni</w:t>
      </w:r>
      <w:r w:rsidR="004C7E09" w:rsidRPr="000420D8">
        <w:t>a</w:t>
      </w:r>
      <w:r w:rsidR="00C529EC" w:rsidRPr="000420D8">
        <w:t xml:space="preserve"> na własny koszt i doprowadzeni</w:t>
      </w:r>
      <w:r w:rsidR="004C7E09" w:rsidRPr="000420D8">
        <w:t>a</w:t>
      </w:r>
      <w:r w:rsidR="00C529EC" w:rsidRPr="000420D8">
        <w:t xml:space="preserve"> do stanu poprzedniego uszkodzeń lub zniszczeń spowodowanych na skutek jego działania</w:t>
      </w:r>
      <w:r w:rsidR="00DF2E10">
        <w:t>.</w:t>
      </w:r>
    </w:p>
    <w:p w:rsidR="0013043F" w:rsidRPr="000420D8" w:rsidRDefault="007376FA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 xml:space="preserve">Wykonawca </w:t>
      </w:r>
      <w:r w:rsidR="00A47B00" w:rsidRPr="000420D8">
        <w:t xml:space="preserve">w terminie wyznaczonym przez Zamawiającego </w:t>
      </w:r>
      <w:r w:rsidRPr="000420D8">
        <w:t xml:space="preserve">zobowiązany jest do </w:t>
      </w:r>
      <w:r w:rsidR="00C529EC" w:rsidRPr="000420D8">
        <w:t>usunięci</w:t>
      </w:r>
      <w:r w:rsidR="00A47B00" w:rsidRPr="000420D8">
        <w:t>a</w:t>
      </w:r>
      <w:r w:rsidR="00C529EC" w:rsidRPr="000420D8">
        <w:t xml:space="preserve"> </w:t>
      </w:r>
      <w:r w:rsidR="00DE3F6A" w:rsidRPr="000420D8">
        <w:t xml:space="preserve">stwierdzonych wad </w:t>
      </w:r>
      <w:r w:rsidR="002176D2" w:rsidRPr="000420D8">
        <w:t xml:space="preserve"> i usterek</w:t>
      </w:r>
      <w:r w:rsidR="00FA02D2" w:rsidRPr="000420D8">
        <w:t xml:space="preserve"> </w:t>
      </w:r>
      <w:r w:rsidR="00DE3F6A" w:rsidRPr="000420D8">
        <w:t>przedmiotu zamówienia</w:t>
      </w:r>
      <w:r w:rsidR="002176D2" w:rsidRPr="000420D8">
        <w:t>.</w:t>
      </w:r>
      <w:r w:rsidR="0013043F" w:rsidRPr="000420D8">
        <w:t xml:space="preserve"> </w:t>
      </w:r>
    </w:p>
    <w:p w:rsidR="00BE0621" w:rsidRPr="000420D8" w:rsidRDefault="007376FA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 xml:space="preserve">Wykonawca zobowiązany jest do </w:t>
      </w:r>
      <w:r w:rsidR="00C529EC" w:rsidRPr="000420D8">
        <w:t>sporządzeni</w:t>
      </w:r>
      <w:r w:rsidR="004532BE" w:rsidRPr="000420D8">
        <w:t>a</w:t>
      </w:r>
      <w:r w:rsidR="00C529EC" w:rsidRPr="000420D8">
        <w:t xml:space="preserve"> protokołów z badań i pomiarów (również w wersji elektronicznej, format PDF</w:t>
      </w:r>
      <w:r w:rsidR="006D2517" w:rsidRPr="000420D8">
        <w:t xml:space="preserve"> oraz sk</w:t>
      </w:r>
      <w:r w:rsidR="00F92103" w:rsidRPr="000420D8">
        <w:t>anu</w:t>
      </w:r>
      <w:r w:rsidR="006F3757" w:rsidRPr="000420D8">
        <w:t xml:space="preserve"> </w:t>
      </w:r>
      <w:r w:rsidR="00C529EC" w:rsidRPr="000420D8">
        <w:t xml:space="preserve"> z podaniem zakresu prac niezbędnych do wykonania dla usunięcia stwierdzonych nieprawidłowości;</w:t>
      </w:r>
    </w:p>
    <w:p w:rsidR="008C0695" w:rsidRPr="000420D8" w:rsidRDefault="008C0695" w:rsidP="000420D8">
      <w:pPr>
        <w:widowControl/>
        <w:numPr>
          <w:ilvl w:val="0"/>
          <w:numId w:val="34"/>
        </w:numPr>
        <w:adjustRightInd/>
        <w:spacing w:line="240" w:lineRule="auto"/>
        <w:ind w:left="0"/>
        <w:textAlignment w:val="auto"/>
      </w:pPr>
      <w:r w:rsidRPr="000420D8">
        <w:t>Wykonawca ponosi całkowitą odpowiedzialność za działania lub zaniechania pracowników</w:t>
      </w:r>
      <w:r w:rsidR="00223268" w:rsidRPr="000420D8">
        <w:t xml:space="preserve"> </w:t>
      </w:r>
      <w:r w:rsidRPr="000420D8">
        <w:t>i podwykonawców Wykonawcy w trakcie realizacji umowy.</w:t>
      </w:r>
    </w:p>
    <w:p w:rsidR="00AF7D8E" w:rsidRPr="000420D8" w:rsidRDefault="00AF7D8E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lastRenderedPageBreak/>
        <w:t xml:space="preserve">§ 3 </w:t>
      </w:r>
    </w:p>
    <w:p w:rsidR="00AF7D8E" w:rsidRPr="000420D8" w:rsidRDefault="007376FA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>P</w:t>
      </w:r>
      <w:r w:rsidR="00BE0621" w:rsidRPr="000420D8">
        <w:rPr>
          <w:b/>
        </w:rPr>
        <w:t>raw</w:t>
      </w:r>
      <w:r w:rsidRPr="000420D8">
        <w:rPr>
          <w:b/>
        </w:rPr>
        <w:t>a</w:t>
      </w:r>
      <w:r w:rsidR="00BE0621" w:rsidRPr="000420D8">
        <w:rPr>
          <w:b/>
        </w:rPr>
        <w:t xml:space="preserve"> i </w:t>
      </w:r>
      <w:r w:rsidR="00532237" w:rsidRPr="000420D8">
        <w:rPr>
          <w:b/>
        </w:rPr>
        <w:t>obowiązk</w:t>
      </w:r>
      <w:r w:rsidRPr="000420D8">
        <w:rPr>
          <w:b/>
        </w:rPr>
        <w:t>i</w:t>
      </w:r>
      <w:r w:rsidR="00532237" w:rsidRPr="000420D8">
        <w:rPr>
          <w:b/>
        </w:rPr>
        <w:t xml:space="preserve"> Zamawiającego</w:t>
      </w:r>
    </w:p>
    <w:p w:rsidR="00532237" w:rsidRPr="000420D8" w:rsidRDefault="007376FA" w:rsidP="000420D8">
      <w:pPr>
        <w:numPr>
          <w:ilvl w:val="0"/>
          <w:numId w:val="35"/>
        </w:numPr>
        <w:spacing w:line="240" w:lineRule="auto"/>
        <w:ind w:left="0"/>
      </w:pPr>
      <w:r w:rsidRPr="000420D8">
        <w:t xml:space="preserve">Zamawiający jest zobowiązany do </w:t>
      </w:r>
      <w:r w:rsidR="00532237" w:rsidRPr="000420D8">
        <w:t>udostępnieni</w:t>
      </w:r>
      <w:r w:rsidRPr="000420D8">
        <w:t>a</w:t>
      </w:r>
      <w:r w:rsidR="00532237" w:rsidRPr="000420D8">
        <w:t xml:space="preserve"> instalacji, urządzeń i pomieszczeń </w:t>
      </w:r>
      <w:r w:rsidR="00F85ECC" w:rsidRPr="000420D8">
        <w:br/>
      </w:r>
      <w:r w:rsidR="00532237" w:rsidRPr="000420D8">
        <w:t xml:space="preserve">w zakresie niezbędnym </w:t>
      </w:r>
      <w:r w:rsidR="00ED6DE5" w:rsidRPr="000420D8">
        <w:t>dla realizacji przedmiotu umowy.</w:t>
      </w:r>
    </w:p>
    <w:p w:rsidR="00532237" w:rsidRPr="000420D8" w:rsidRDefault="007376FA" w:rsidP="000420D8">
      <w:pPr>
        <w:numPr>
          <w:ilvl w:val="0"/>
          <w:numId w:val="35"/>
        </w:numPr>
        <w:spacing w:line="240" w:lineRule="auto"/>
        <w:ind w:left="0"/>
        <w:jc w:val="left"/>
      </w:pPr>
      <w:r w:rsidRPr="000420D8">
        <w:t xml:space="preserve">Zamawiający jest zobowiązany do </w:t>
      </w:r>
      <w:r w:rsidR="00ED6DE5" w:rsidRPr="000420D8">
        <w:t>odbio</w:t>
      </w:r>
      <w:r w:rsidR="00532237" w:rsidRPr="000420D8">
        <w:t>r</w:t>
      </w:r>
      <w:r w:rsidR="00ED6DE5" w:rsidRPr="000420D8">
        <w:t xml:space="preserve">u </w:t>
      </w:r>
      <w:r w:rsidR="00B744C1" w:rsidRPr="000420D8">
        <w:t>przedmiotu umowy</w:t>
      </w:r>
      <w:r w:rsidR="0037277D" w:rsidRPr="000420D8">
        <w:t>.</w:t>
      </w:r>
    </w:p>
    <w:p w:rsidR="00532237" w:rsidRPr="000420D8" w:rsidRDefault="00F85ECC" w:rsidP="000420D8">
      <w:pPr>
        <w:numPr>
          <w:ilvl w:val="0"/>
          <w:numId w:val="35"/>
        </w:numPr>
        <w:spacing w:line="240" w:lineRule="auto"/>
        <w:ind w:left="0"/>
      </w:pPr>
      <w:r w:rsidRPr="000420D8">
        <w:t xml:space="preserve">Zamawiający jest zobowiązany do </w:t>
      </w:r>
      <w:r w:rsidR="00BE0621" w:rsidRPr="000420D8">
        <w:t>zapłat</w:t>
      </w:r>
      <w:r w:rsidRPr="000420D8">
        <w:t>y</w:t>
      </w:r>
      <w:r w:rsidR="00BE0621" w:rsidRPr="000420D8">
        <w:t xml:space="preserve"> umówionego wynagrodzenia za wykonane usługi, zgodnie z p</w:t>
      </w:r>
      <w:r w:rsidR="00ED6DE5" w:rsidRPr="000420D8">
        <w:t>ostanowieniami niniejszej umowy.</w:t>
      </w:r>
    </w:p>
    <w:p w:rsidR="00BE0621" w:rsidRPr="000420D8" w:rsidRDefault="00F85ECC" w:rsidP="000420D8">
      <w:pPr>
        <w:widowControl/>
        <w:numPr>
          <w:ilvl w:val="0"/>
          <w:numId w:val="35"/>
        </w:numPr>
        <w:adjustRightInd/>
        <w:spacing w:line="240" w:lineRule="auto"/>
        <w:ind w:left="0"/>
        <w:textAlignment w:val="auto"/>
      </w:pPr>
      <w:r w:rsidRPr="000420D8">
        <w:t xml:space="preserve">Zamawiający ma prawo </w:t>
      </w:r>
      <w:r w:rsidR="00BE0621" w:rsidRPr="000420D8">
        <w:t xml:space="preserve">żądać od Wykonawcy usunięcia </w:t>
      </w:r>
      <w:r w:rsidRPr="000420D8">
        <w:t>wad</w:t>
      </w:r>
      <w:r w:rsidR="001F63BB" w:rsidRPr="000420D8">
        <w:t xml:space="preserve"> (usterek)</w:t>
      </w:r>
      <w:r w:rsidRPr="000420D8">
        <w:t xml:space="preserve"> </w:t>
      </w:r>
      <w:r w:rsidR="00BE0621" w:rsidRPr="000420D8">
        <w:t>pomiarów, obliczeń, opracowań i dokumentacji w wyznaczonym przez Zamawiającego</w:t>
      </w:r>
      <w:r w:rsidR="007376FA" w:rsidRPr="000420D8">
        <w:t xml:space="preserve"> terminie</w:t>
      </w:r>
      <w:r w:rsidR="00ED6DE5" w:rsidRPr="000420D8">
        <w:t>.</w:t>
      </w:r>
    </w:p>
    <w:p w:rsidR="00F85ECC" w:rsidRPr="000420D8" w:rsidRDefault="00F85ECC" w:rsidP="000420D8">
      <w:pPr>
        <w:numPr>
          <w:ilvl w:val="0"/>
          <w:numId w:val="35"/>
        </w:numPr>
        <w:spacing w:line="240" w:lineRule="auto"/>
        <w:ind w:left="0"/>
      </w:pPr>
      <w:r w:rsidRPr="000420D8">
        <w:t>Zamawiający zast</w:t>
      </w:r>
      <w:r w:rsidR="00ED6DE5" w:rsidRPr="000420D8">
        <w:t>rzega sobie prawo do</w:t>
      </w:r>
      <w:r w:rsidRPr="000420D8">
        <w:t xml:space="preserve"> obecności administratora obiektu lub innego upoważnionego przedstawiciela przy wykonywaniu przedmiotu zamów</w:t>
      </w:r>
      <w:r w:rsidR="00ED6DE5" w:rsidRPr="000420D8">
        <w:t>ienia.</w:t>
      </w:r>
    </w:p>
    <w:p w:rsidR="00F85ECC" w:rsidRPr="000420D8" w:rsidRDefault="00F85ECC" w:rsidP="000420D8">
      <w:pPr>
        <w:numPr>
          <w:ilvl w:val="0"/>
          <w:numId w:val="35"/>
        </w:numPr>
        <w:spacing w:line="240" w:lineRule="auto"/>
        <w:ind w:left="0"/>
      </w:pPr>
      <w:r w:rsidRPr="000420D8">
        <w:t>Zamawiający zastrzega sobie prawo do</w:t>
      </w:r>
      <w:r w:rsidR="0094391C" w:rsidRPr="000420D8">
        <w:t xml:space="preserve"> komisyjnego powtórzenia pomiarów</w:t>
      </w:r>
      <w:r w:rsidR="006827FB" w:rsidRPr="000420D8">
        <w:t xml:space="preserve"> w celu</w:t>
      </w:r>
      <w:r w:rsidR="0094391C" w:rsidRPr="000420D8">
        <w:t xml:space="preserve"> ich</w:t>
      </w:r>
      <w:r w:rsidR="008C0695" w:rsidRPr="000420D8">
        <w:t xml:space="preserve"> </w:t>
      </w:r>
      <w:r w:rsidR="006827FB" w:rsidRPr="000420D8">
        <w:t>weryfikacji</w:t>
      </w:r>
      <w:r w:rsidR="008C0695" w:rsidRPr="000420D8">
        <w:t>.</w:t>
      </w:r>
    </w:p>
    <w:p w:rsidR="00AF7D8E" w:rsidRPr="00657D86" w:rsidRDefault="00AF7D8E" w:rsidP="000420D8">
      <w:pPr>
        <w:spacing w:line="240" w:lineRule="auto"/>
        <w:rPr>
          <w:sz w:val="12"/>
          <w:szCs w:val="12"/>
          <w:highlight w:val="yellow"/>
        </w:rPr>
      </w:pPr>
    </w:p>
    <w:p w:rsidR="00AF7D8E" w:rsidRPr="000420D8" w:rsidRDefault="00EE78BA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>§ 4</w:t>
      </w:r>
      <w:r w:rsidR="00AF7D8E" w:rsidRPr="000420D8">
        <w:rPr>
          <w:b/>
        </w:rPr>
        <w:t xml:space="preserve"> </w:t>
      </w:r>
    </w:p>
    <w:p w:rsidR="00ED6DE5" w:rsidRPr="000420D8" w:rsidRDefault="00ED6DE5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>Obowiązki Stron</w:t>
      </w:r>
    </w:p>
    <w:p w:rsidR="00C943C7" w:rsidRPr="000420D8" w:rsidRDefault="004A2D74" w:rsidP="000420D8">
      <w:pPr>
        <w:widowControl/>
        <w:numPr>
          <w:ilvl w:val="0"/>
          <w:numId w:val="41"/>
        </w:numPr>
        <w:autoSpaceDE w:val="0"/>
        <w:autoSpaceDN w:val="0"/>
        <w:spacing w:line="240" w:lineRule="auto"/>
        <w:ind w:left="0"/>
        <w:textAlignment w:val="auto"/>
      </w:pPr>
      <w:r w:rsidRPr="000420D8">
        <w:t xml:space="preserve">Do obowiązków Wykonawcy należy niezwłoczne zgłoszenie </w:t>
      </w:r>
      <w:r w:rsidR="00070820" w:rsidRPr="000420D8">
        <w:t xml:space="preserve">na piśmie </w:t>
      </w:r>
      <w:r w:rsidRPr="000420D8">
        <w:t xml:space="preserve">Zamawiającemu wykrytych </w:t>
      </w:r>
      <w:r w:rsidR="00070820" w:rsidRPr="000420D8">
        <w:t xml:space="preserve">w budynku </w:t>
      </w:r>
      <w:r w:rsidRPr="000420D8">
        <w:t>wszelkich nieprawidłowości związanych</w:t>
      </w:r>
      <w:r w:rsidR="00164CE6" w:rsidRPr="000420D8">
        <w:t xml:space="preserve"> z funkcjonowaniem instalacji elektrycznych oraz odbiorników do niej na stałe przyłączonych, mających wpływ na bezpieczeństwo obsługi i prawidłowe ich funkcjonowanie</w:t>
      </w:r>
      <w:r w:rsidR="00C943C7" w:rsidRPr="000420D8">
        <w:t>.</w:t>
      </w:r>
    </w:p>
    <w:p w:rsidR="0037591F" w:rsidRPr="000420D8" w:rsidRDefault="0037591F" w:rsidP="000420D8">
      <w:pPr>
        <w:widowControl/>
        <w:numPr>
          <w:ilvl w:val="0"/>
          <w:numId w:val="41"/>
        </w:numPr>
        <w:autoSpaceDE w:val="0"/>
        <w:autoSpaceDN w:val="0"/>
        <w:spacing w:line="240" w:lineRule="auto"/>
        <w:ind w:left="0"/>
        <w:textAlignment w:val="auto"/>
      </w:pPr>
      <w:r w:rsidRPr="000420D8">
        <w:t>Zgłoszone uszkodzenia Zamawiający usunie w terminie 14 dni. Po dokonaniu tych napraw Wykonawca zobowiązany jest do wykonania  pomiarów sprawdzających i wystawienia protokołu pomiaru bez uwag, z wyłączeniem tych pomieszczeń, co do których Zamawiający</w:t>
      </w:r>
      <w:r w:rsidR="00DE3F6A" w:rsidRPr="000420D8">
        <w:t xml:space="preserve"> podejmie decyzje o wyłączeniu </w:t>
      </w:r>
      <w:r w:rsidRPr="000420D8">
        <w:t>z eksploatacji</w:t>
      </w:r>
      <w:r w:rsidR="00DE3F6A" w:rsidRPr="000420D8">
        <w:t>.</w:t>
      </w:r>
    </w:p>
    <w:p w:rsidR="00ED6DE5" w:rsidRPr="000420D8" w:rsidRDefault="00ED6DE5" w:rsidP="000420D8">
      <w:pPr>
        <w:widowControl/>
        <w:numPr>
          <w:ilvl w:val="0"/>
          <w:numId w:val="41"/>
        </w:numPr>
        <w:autoSpaceDE w:val="0"/>
        <w:autoSpaceDN w:val="0"/>
        <w:spacing w:line="240" w:lineRule="auto"/>
        <w:ind w:left="0"/>
        <w:textAlignment w:val="auto"/>
      </w:pPr>
      <w:r w:rsidRPr="000420D8">
        <w:t>Strony zobowiązują się wzajemnie niezwłocznie powiadamiać na piśmie o zaistniałych przeszkodac</w:t>
      </w:r>
      <w:r w:rsidR="0037277D" w:rsidRPr="000420D8">
        <w:t xml:space="preserve">h  </w:t>
      </w:r>
      <w:r w:rsidRPr="000420D8">
        <w:t xml:space="preserve">w wypełnianiu zobowiązań umownych podczas wykonywania przedmiotu umowy. </w:t>
      </w:r>
    </w:p>
    <w:p w:rsidR="000420D8" w:rsidRPr="00657D86" w:rsidRDefault="000420D8" w:rsidP="000420D8">
      <w:pPr>
        <w:widowControl/>
        <w:autoSpaceDE w:val="0"/>
        <w:autoSpaceDN w:val="0"/>
        <w:spacing w:line="240" w:lineRule="auto"/>
        <w:textAlignment w:val="auto"/>
        <w:rPr>
          <w:sz w:val="12"/>
          <w:szCs w:val="12"/>
        </w:rPr>
      </w:pPr>
    </w:p>
    <w:p w:rsidR="00ED6DE5" w:rsidRPr="000420D8" w:rsidRDefault="00ED6DE5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 xml:space="preserve">§ 5 </w:t>
      </w:r>
    </w:p>
    <w:p w:rsidR="00AF7D8E" w:rsidRPr="000420D8" w:rsidRDefault="00AF7D8E" w:rsidP="000420D8">
      <w:pPr>
        <w:widowControl/>
        <w:adjustRightInd/>
        <w:spacing w:line="240" w:lineRule="auto"/>
        <w:jc w:val="center"/>
        <w:textAlignment w:val="auto"/>
        <w:rPr>
          <w:b/>
          <w:bCs/>
        </w:rPr>
      </w:pPr>
      <w:r w:rsidRPr="000420D8">
        <w:rPr>
          <w:b/>
          <w:bCs/>
        </w:rPr>
        <w:t>Termin realizacji</w:t>
      </w:r>
    </w:p>
    <w:p w:rsidR="00AF7D8E" w:rsidRPr="000420D8" w:rsidRDefault="00AF7D8E" w:rsidP="000420D8">
      <w:pPr>
        <w:widowControl/>
        <w:numPr>
          <w:ilvl w:val="0"/>
          <w:numId w:val="11"/>
        </w:numPr>
        <w:adjustRightInd/>
        <w:spacing w:line="240" w:lineRule="auto"/>
        <w:ind w:left="0" w:hanging="357"/>
        <w:textAlignment w:val="auto"/>
      </w:pPr>
      <w:r w:rsidRPr="000420D8">
        <w:t>Wykonawca zobowiązuj</w:t>
      </w:r>
      <w:r w:rsidR="005C6CD4" w:rsidRPr="000420D8">
        <w:t xml:space="preserve">e się wykonać przedmiot umowy  </w:t>
      </w:r>
      <w:r w:rsidRPr="000420D8">
        <w:t xml:space="preserve">w nieprzekraczalnym terminie </w:t>
      </w:r>
      <w:r w:rsidR="00AD7B2B" w:rsidRPr="00754301">
        <w:rPr>
          <w:b/>
        </w:rPr>
        <w:t>……………</w:t>
      </w:r>
      <w:r w:rsidR="003A405A">
        <w:rPr>
          <w:b/>
        </w:rPr>
        <w:t>……..</w:t>
      </w:r>
      <w:r w:rsidR="00EF40D3" w:rsidRPr="00754301">
        <w:t xml:space="preserve"> </w:t>
      </w:r>
      <w:r w:rsidRPr="000420D8">
        <w:rPr>
          <w:iCs/>
        </w:rPr>
        <w:t>.</w:t>
      </w:r>
      <w:r w:rsidRPr="000420D8">
        <w:t xml:space="preserve"> Termin ten obejmuje również okres odbioru, o którym mowa w ust. 2 oraz okres niezbędny do usunięcia ew</w:t>
      </w:r>
      <w:r w:rsidR="005C6CD4" w:rsidRPr="000420D8">
        <w:t>entualnych usterek.</w:t>
      </w:r>
    </w:p>
    <w:p w:rsidR="00AF7D8E" w:rsidRPr="000420D8" w:rsidRDefault="00914B1E" w:rsidP="000420D8">
      <w:pPr>
        <w:widowControl/>
        <w:numPr>
          <w:ilvl w:val="0"/>
          <w:numId w:val="11"/>
        </w:numPr>
        <w:tabs>
          <w:tab w:val="num" w:pos="3204"/>
        </w:tabs>
        <w:adjustRightInd/>
        <w:spacing w:line="240" w:lineRule="auto"/>
        <w:ind w:left="0" w:hanging="357"/>
        <w:textAlignment w:val="auto"/>
      </w:pPr>
      <w:r w:rsidRPr="000420D8">
        <w:t xml:space="preserve">Po przekazaniu </w:t>
      </w:r>
      <w:r w:rsidR="00776470" w:rsidRPr="000420D8">
        <w:t>protokołu wykonania</w:t>
      </w:r>
      <w:r w:rsidR="00563C85" w:rsidRPr="000420D8">
        <w:t xml:space="preserve"> </w:t>
      </w:r>
      <w:r w:rsidRPr="000420D8">
        <w:t>„Usługi”</w:t>
      </w:r>
      <w:r w:rsidR="00AF7D8E" w:rsidRPr="000420D8">
        <w:t xml:space="preserve"> przez </w:t>
      </w:r>
      <w:r w:rsidR="00AF7D8E" w:rsidRPr="000420D8">
        <w:rPr>
          <w:bCs/>
        </w:rPr>
        <w:t>Wykonawcę</w:t>
      </w:r>
      <w:r w:rsidR="00AF7D8E" w:rsidRPr="000420D8">
        <w:t xml:space="preserve">, </w:t>
      </w:r>
      <w:r w:rsidR="00AF7D8E" w:rsidRPr="000420D8">
        <w:rPr>
          <w:bCs/>
        </w:rPr>
        <w:t>Zamawiający</w:t>
      </w:r>
      <w:r w:rsidR="00776470" w:rsidRPr="000420D8">
        <w:t xml:space="preserve"> przystąpi do </w:t>
      </w:r>
      <w:r w:rsidRPr="000420D8">
        <w:t>odbioru</w:t>
      </w:r>
      <w:r w:rsidR="003A405A">
        <w:t xml:space="preserve"> </w:t>
      </w:r>
      <w:r w:rsidR="005C6CD4" w:rsidRPr="000420D8">
        <w:t>i w terminie do 7 dni</w:t>
      </w:r>
      <w:r w:rsidR="00AF7D8E" w:rsidRPr="000420D8">
        <w:t xml:space="preserve"> </w:t>
      </w:r>
      <w:r w:rsidR="00AF7D8E" w:rsidRPr="000420D8">
        <w:rPr>
          <w:bCs/>
        </w:rPr>
        <w:t>od daty jej przekazania</w:t>
      </w:r>
      <w:r w:rsidR="00AF7D8E" w:rsidRPr="000420D8">
        <w:t xml:space="preserve"> podpisze protokół od</w:t>
      </w:r>
      <w:r w:rsidRPr="000420D8">
        <w:t xml:space="preserve">bioru. </w:t>
      </w:r>
      <w:r w:rsidR="00223268" w:rsidRPr="000420D8">
        <w:br/>
      </w:r>
      <w:r w:rsidR="00AF7D8E" w:rsidRPr="000420D8">
        <w:t>W przypadku s</w:t>
      </w:r>
      <w:r w:rsidRPr="000420D8">
        <w:t xml:space="preserve">twierdzenia usterek w wykonaniu </w:t>
      </w:r>
      <w:r w:rsidR="00A8288C" w:rsidRPr="000420D8">
        <w:t xml:space="preserve">usługi </w:t>
      </w:r>
      <w:r w:rsidR="00EE78BA" w:rsidRPr="000420D8">
        <w:t xml:space="preserve">Zamawiający </w:t>
      </w:r>
      <w:r w:rsidR="00AF7D8E" w:rsidRPr="000420D8">
        <w:t xml:space="preserve">na piśmie </w:t>
      </w:r>
      <w:r w:rsidR="00EE78BA" w:rsidRPr="000420D8">
        <w:t xml:space="preserve">poda </w:t>
      </w:r>
      <w:r w:rsidR="00AF7D8E" w:rsidRPr="000420D8">
        <w:t>przyczyn</w:t>
      </w:r>
      <w:r w:rsidR="00EE78BA" w:rsidRPr="000420D8">
        <w:t>y</w:t>
      </w:r>
      <w:r w:rsidR="00AF7D8E" w:rsidRPr="000420D8">
        <w:t xml:space="preserve"> odmowy odbioru, z wyznaczonym terminem usunięcia stwierdzonych usterek. Usunięcie usterek stwierdzonych przy odbiorze nie przedłuża terminu wykonania przedmiotu</w:t>
      </w:r>
      <w:r w:rsidR="00563C85" w:rsidRPr="000420D8">
        <w:t xml:space="preserve"> umowy  </w:t>
      </w:r>
      <w:r w:rsidR="00AF7D8E" w:rsidRPr="000420D8">
        <w:t xml:space="preserve">o którym mowa w ust. 1. </w:t>
      </w:r>
    </w:p>
    <w:p w:rsidR="00AF7D8E" w:rsidRPr="000420D8" w:rsidRDefault="00A8288C" w:rsidP="00581EEF">
      <w:pPr>
        <w:widowControl/>
        <w:numPr>
          <w:ilvl w:val="0"/>
          <w:numId w:val="11"/>
        </w:numPr>
        <w:adjustRightInd/>
        <w:spacing w:line="240" w:lineRule="auto"/>
        <w:ind w:left="0"/>
        <w:textAlignment w:val="auto"/>
      </w:pPr>
      <w:r w:rsidRPr="000420D8">
        <w:t>Odbiór „Usługi”</w:t>
      </w:r>
      <w:r w:rsidR="00AF7D8E" w:rsidRPr="000420D8">
        <w:t xml:space="preserve"> odbędzie się na podstawie bezusterkowego protokołu odbioru podpisanego przez </w:t>
      </w:r>
      <w:r w:rsidR="009422C7" w:rsidRPr="000420D8">
        <w:t>pracownika</w:t>
      </w:r>
      <w:r w:rsidRPr="000420D8">
        <w:t xml:space="preserve"> </w:t>
      </w:r>
      <w:r w:rsidR="00000E83" w:rsidRPr="000420D8">
        <w:t>Działu Technicznego Utrzymania Obiektów</w:t>
      </w:r>
      <w:r w:rsidR="00B507A7" w:rsidRPr="000420D8">
        <w:t xml:space="preserve"> i </w:t>
      </w:r>
      <w:r w:rsidR="00D6324E" w:rsidRPr="000420D8">
        <w:t>Administratora O</w:t>
      </w:r>
      <w:r w:rsidR="00A1001F" w:rsidRPr="000420D8">
        <w:t>biektu</w:t>
      </w:r>
      <w:r w:rsidR="00B507A7" w:rsidRPr="000420D8">
        <w:t xml:space="preserve"> </w:t>
      </w:r>
      <w:r w:rsidR="002F4B59" w:rsidRPr="000420D8">
        <w:t>i zatwierdzonego prze</w:t>
      </w:r>
      <w:r w:rsidR="00D12212" w:rsidRPr="000420D8">
        <w:t xml:space="preserve">z Kierownika </w:t>
      </w:r>
      <w:r w:rsidR="00706E83" w:rsidRPr="000420D8">
        <w:t>Działu Technicznego</w:t>
      </w:r>
      <w:r w:rsidR="00581EEF">
        <w:t xml:space="preserve"> </w:t>
      </w:r>
      <w:r w:rsidR="00706E83" w:rsidRPr="000420D8">
        <w:t>Utrzymania Obiektów</w:t>
      </w:r>
      <w:r w:rsidR="002F4B59" w:rsidRPr="000420D8">
        <w:t>, a w przypadku</w:t>
      </w:r>
      <w:r w:rsidR="00AF7D8E" w:rsidRPr="000420D8">
        <w:t xml:space="preserve"> nieobecności przez osob</w:t>
      </w:r>
      <w:r w:rsidR="002F4B59" w:rsidRPr="000420D8">
        <w:t>y</w:t>
      </w:r>
      <w:r w:rsidR="00AF7D8E" w:rsidRPr="000420D8">
        <w:t xml:space="preserve"> pełniąc</w:t>
      </w:r>
      <w:r w:rsidR="002F4B59" w:rsidRPr="000420D8">
        <w:t>e</w:t>
      </w:r>
      <w:r w:rsidR="00AF7D8E" w:rsidRPr="000420D8">
        <w:t xml:space="preserve"> </w:t>
      </w:r>
      <w:r w:rsidR="002F4B59" w:rsidRPr="000420D8">
        <w:t>ich</w:t>
      </w:r>
      <w:r w:rsidR="00AF7D8E" w:rsidRPr="000420D8">
        <w:t xml:space="preserve"> obowiązki.</w:t>
      </w:r>
      <w:r w:rsidR="00AF7D8E" w:rsidRPr="00581EEF">
        <w:rPr>
          <w:color w:val="FF0000"/>
        </w:rPr>
        <w:t xml:space="preserve"> </w:t>
      </w:r>
      <w:r w:rsidR="00563C85" w:rsidRPr="000420D8">
        <w:t>Wykonawca załączy do protokołu wykonania usługi pisemne oświadczenie, że jest ona wykonana w stani</w:t>
      </w:r>
      <w:r w:rsidR="00223268" w:rsidRPr="000420D8">
        <w:t xml:space="preserve">e kompletnym, </w:t>
      </w:r>
      <w:r w:rsidR="00563C85" w:rsidRPr="000420D8">
        <w:t xml:space="preserve">zgodnie z zawarta umową.                 </w:t>
      </w:r>
    </w:p>
    <w:p w:rsidR="00AF7D8E" w:rsidRPr="000420D8" w:rsidRDefault="00A8288C" w:rsidP="000420D8">
      <w:pPr>
        <w:widowControl/>
        <w:numPr>
          <w:ilvl w:val="0"/>
          <w:numId w:val="11"/>
        </w:numPr>
        <w:adjustRightInd/>
        <w:spacing w:line="240" w:lineRule="auto"/>
        <w:ind w:left="0"/>
        <w:textAlignment w:val="auto"/>
      </w:pPr>
      <w:r w:rsidRPr="000420D8">
        <w:t>Za termin odbioru usługi</w:t>
      </w:r>
      <w:r w:rsidR="00AF7D8E" w:rsidRPr="000420D8">
        <w:t xml:space="preserve"> uznaje się datę podpisania bezusterkowego protokołu odbioru, uznając ją za datę wykonania przedmiotu umowy. </w:t>
      </w:r>
    </w:p>
    <w:p w:rsidR="000420D8" w:rsidRDefault="000420D8" w:rsidP="000420D8">
      <w:pPr>
        <w:spacing w:line="240" w:lineRule="auto"/>
        <w:jc w:val="center"/>
        <w:rPr>
          <w:b/>
          <w:sz w:val="16"/>
          <w:szCs w:val="16"/>
        </w:rPr>
      </w:pPr>
    </w:p>
    <w:p w:rsidR="003A403D" w:rsidRDefault="003A403D" w:rsidP="000420D8">
      <w:pPr>
        <w:spacing w:line="240" w:lineRule="auto"/>
        <w:jc w:val="center"/>
        <w:rPr>
          <w:b/>
          <w:sz w:val="16"/>
          <w:szCs w:val="16"/>
        </w:rPr>
      </w:pPr>
    </w:p>
    <w:p w:rsidR="003A403D" w:rsidRPr="00657D86" w:rsidRDefault="003A403D" w:rsidP="000420D8">
      <w:pPr>
        <w:spacing w:line="240" w:lineRule="auto"/>
        <w:jc w:val="center"/>
        <w:rPr>
          <w:b/>
          <w:sz w:val="16"/>
          <w:szCs w:val="16"/>
        </w:rPr>
      </w:pPr>
    </w:p>
    <w:p w:rsidR="000B4418" w:rsidRPr="000420D8" w:rsidRDefault="006D16CC" w:rsidP="000420D8">
      <w:pPr>
        <w:spacing w:line="240" w:lineRule="auto"/>
        <w:jc w:val="center"/>
        <w:rPr>
          <w:b/>
        </w:rPr>
      </w:pPr>
      <w:r w:rsidRPr="000420D8">
        <w:rPr>
          <w:b/>
        </w:rPr>
        <w:t>§ 6</w:t>
      </w:r>
    </w:p>
    <w:p w:rsidR="000B4418" w:rsidRPr="000420D8" w:rsidRDefault="000B4418" w:rsidP="000420D8">
      <w:pPr>
        <w:spacing w:line="240" w:lineRule="auto"/>
        <w:jc w:val="center"/>
        <w:rPr>
          <w:b/>
        </w:rPr>
      </w:pPr>
      <w:r w:rsidRPr="000420D8">
        <w:rPr>
          <w:b/>
        </w:rPr>
        <w:t>Cena</w:t>
      </w:r>
    </w:p>
    <w:p w:rsidR="000B4418" w:rsidRPr="00754301" w:rsidRDefault="000B4418" w:rsidP="000420D8">
      <w:pPr>
        <w:numPr>
          <w:ilvl w:val="0"/>
          <w:numId w:val="30"/>
        </w:numPr>
        <w:tabs>
          <w:tab w:val="clear" w:pos="720"/>
          <w:tab w:val="num" w:pos="360"/>
        </w:tabs>
        <w:spacing w:line="240" w:lineRule="auto"/>
        <w:ind w:left="0"/>
      </w:pPr>
      <w:r w:rsidRPr="000420D8">
        <w:lastRenderedPageBreak/>
        <w:t>Strony zgodnie postanawiają, że wartość przedmio</w:t>
      </w:r>
      <w:r w:rsidR="00176B15" w:rsidRPr="000420D8">
        <w:t xml:space="preserve">tu umowy, o którym mowa w § 1, </w:t>
      </w:r>
      <w:r w:rsidRPr="000420D8">
        <w:t>nie</w:t>
      </w:r>
      <w:r w:rsidR="00176B15" w:rsidRPr="000420D8">
        <w:t xml:space="preserve"> </w:t>
      </w:r>
      <w:r w:rsidRPr="000420D8">
        <w:t xml:space="preserve">przekroczy kwoty brutto </w:t>
      </w:r>
      <w:r w:rsidR="00AD7B2B" w:rsidRPr="00754301">
        <w:rPr>
          <w:b/>
        </w:rPr>
        <w:t>……</w:t>
      </w:r>
      <w:r w:rsidR="003A405A">
        <w:rPr>
          <w:b/>
        </w:rPr>
        <w:t>……….</w:t>
      </w:r>
      <w:r w:rsidR="00AD7B2B" w:rsidRPr="00754301">
        <w:rPr>
          <w:b/>
        </w:rPr>
        <w:t>.</w:t>
      </w:r>
      <w:r w:rsidR="00085EDD" w:rsidRPr="00754301">
        <w:t xml:space="preserve"> </w:t>
      </w:r>
      <w:r w:rsidR="006E01B5" w:rsidRPr="00754301">
        <w:t>złotych</w:t>
      </w:r>
      <w:r w:rsidRPr="00754301">
        <w:t xml:space="preserve"> (słownie:</w:t>
      </w:r>
      <w:r w:rsidR="00EF40D3" w:rsidRPr="00754301">
        <w:t xml:space="preserve"> </w:t>
      </w:r>
      <w:r w:rsidR="003A405A">
        <w:t>……………</w:t>
      </w:r>
      <w:r w:rsidR="00AD7B2B" w:rsidRPr="00754301">
        <w:t>…………</w:t>
      </w:r>
      <w:r w:rsidR="00EF40D3" w:rsidRPr="00754301">
        <w:t xml:space="preserve">), w tym podatek VAT </w:t>
      </w:r>
      <w:r w:rsidR="00AD7B2B" w:rsidRPr="00754301">
        <w:t>…</w:t>
      </w:r>
      <w:r w:rsidR="003A405A">
        <w:t>.</w:t>
      </w:r>
      <w:r w:rsidR="00AD7B2B" w:rsidRPr="00754301">
        <w:t>..</w:t>
      </w:r>
      <w:r w:rsidR="00177034" w:rsidRPr="00754301">
        <w:t>%</w:t>
      </w:r>
      <w:r w:rsidR="00EF40D3" w:rsidRPr="00754301">
        <w:t xml:space="preserve"> </w:t>
      </w:r>
      <w:r w:rsidRPr="00754301">
        <w:t xml:space="preserve">w kwocie </w:t>
      </w:r>
      <w:r w:rsidR="00AD7B2B" w:rsidRPr="00754301">
        <w:t>…</w:t>
      </w:r>
      <w:r w:rsidR="003B6484">
        <w:t>..</w:t>
      </w:r>
      <w:r w:rsidR="00AD7B2B" w:rsidRPr="00754301">
        <w:t>……</w:t>
      </w:r>
      <w:r w:rsidRPr="00754301">
        <w:t>.</w:t>
      </w:r>
      <w:r w:rsidR="00C45F9E" w:rsidRPr="00754301">
        <w:t xml:space="preserve"> </w:t>
      </w:r>
    </w:p>
    <w:p w:rsidR="00176B15" w:rsidRPr="009D5006" w:rsidRDefault="00176B15" w:rsidP="000420D8">
      <w:pPr>
        <w:numPr>
          <w:ilvl w:val="0"/>
          <w:numId w:val="30"/>
        </w:numPr>
        <w:tabs>
          <w:tab w:val="clear" w:pos="720"/>
          <w:tab w:val="num" w:pos="360"/>
        </w:tabs>
        <w:spacing w:line="240" w:lineRule="auto"/>
        <w:ind w:left="0"/>
      </w:pPr>
      <w:r w:rsidRPr="000420D8">
        <w:t>Wynagrodzenie brutto stanowi maksymalną wysokość zobowiązania Zamawiającego i nie może ulec zwiększe</w:t>
      </w:r>
      <w:r w:rsidR="00B507A7" w:rsidRPr="000420D8">
        <w:t>niu w trakcie realizacji umowy</w:t>
      </w:r>
      <w:r w:rsidR="00B744C1" w:rsidRPr="000420D8">
        <w:t>.</w:t>
      </w:r>
    </w:p>
    <w:p w:rsidR="00062D7D" w:rsidRPr="000420D8" w:rsidRDefault="00062D7D" w:rsidP="000420D8">
      <w:pPr>
        <w:numPr>
          <w:ilvl w:val="0"/>
          <w:numId w:val="30"/>
        </w:numPr>
        <w:tabs>
          <w:tab w:val="clear" w:pos="720"/>
          <w:tab w:val="num" w:pos="360"/>
        </w:tabs>
        <w:spacing w:line="240" w:lineRule="auto"/>
        <w:ind w:left="0"/>
      </w:pPr>
      <w:r w:rsidRPr="000420D8">
        <w:t>Wartość przedmiotu umowy o której mowa w ust. 1 została ustalona na podstawie cen jednostkowych za wykonanie badania instalacji elektrycznej i piorunochronnej</w:t>
      </w:r>
      <w:r w:rsidR="00754301">
        <w:t xml:space="preserve">, </w:t>
      </w:r>
      <w:r w:rsidRPr="00754301">
        <w:t xml:space="preserve">zgodnie </w:t>
      </w:r>
      <w:r w:rsidR="00B83513" w:rsidRPr="00754301">
        <w:br/>
      </w:r>
      <w:r w:rsidR="00AC398E" w:rsidRPr="00754301">
        <w:t>z ofertą</w:t>
      </w:r>
      <w:r w:rsidRPr="00754301">
        <w:t xml:space="preserve"> Wykonawcy z dnia </w:t>
      </w:r>
      <w:r w:rsidR="00AD7B2B" w:rsidRPr="00754301">
        <w:t>…</w:t>
      </w:r>
      <w:r w:rsidR="003B6484">
        <w:t>…….</w:t>
      </w:r>
      <w:r w:rsidR="00AD7B2B" w:rsidRPr="00754301">
        <w:t>…..</w:t>
      </w:r>
      <w:r w:rsidR="00EF40D3" w:rsidRPr="00754301">
        <w:t>.201</w:t>
      </w:r>
      <w:r w:rsidR="00653FF4">
        <w:t>9</w:t>
      </w:r>
      <w:r w:rsidR="00AC398E" w:rsidRPr="00754301">
        <w:t xml:space="preserve"> r.</w:t>
      </w:r>
      <w:r w:rsidRPr="00754301">
        <w:t xml:space="preserve">, </w:t>
      </w:r>
      <w:r w:rsidRPr="000420D8">
        <w:t>stanowiącą załącznik nr 1 do umowy.</w:t>
      </w:r>
    </w:p>
    <w:p w:rsidR="00AF7D8E" w:rsidRPr="000420D8" w:rsidRDefault="005C15B7" w:rsidP="000420D8">
      <w:pPr>
        <w:numPr>
          <w:ilvl w:val="0"/>
          <w:numId w:val="30"/>
        </w:numPr>
        <w:tabs>
          <w:tab w:val="clear" w:pos="720"/>
          <w:tab w:val="num" w:pos="360"/>
        </w:tabs>
        <w:spacing w:line="240" w:lineRule="auto"/>
        <w:ind w:left="0"/>
      </w:pPr>
      <w:r w:rsidRPr="000420D8">
        <w:t>Cena jednostkowa</w:t>
      </w:r>
      <w:r w:rsidR="000B4418" w:rsidRPr="000420D8">
        <w:t xml:space="preserve"> za</w:t>
      </w:r>
      <w:r w:rsidR="00062D7D" w:rsidRPr="000420D8">
        <w:t>wiera wszystkie koszty</w:t>
      </w:r>
      <w:r w:rsidR="000B4418" w:rsidRPr="000420D8">
        <w:t xml:space="preserve"> niezbędne do</w:t>
      </w:r>
      <w:r w:rsidR="00176B15" w:rsidRPr="000420D8">
        <w:t xml:space="preserve"> </w:t>
      </w:r>
      <w:r w:rsidR="000B4418" w:rsidRPr="000420D8">
        <w:t>należytego wykonania post</w:t>
      </w:r>
      <w:r w:rsidRPr="000420D8">
        <w:t>anow</w:t>
      </w:r>
      <w:r w:rsidR="00176B15" w:rsidRPr="000420D8">
        <w:t>ień umowy</w:t>
      </w:r>
      <w:r w:rsidR="00062D7D" w:rsidRPr="000420D8">
        <w:t>, powiększone o podatek VAT.</w:t>
      </w:r>
    </w:p>
    <w:p w:rsidR="0024035F" w:rsidRPr="000420D8" w:rsidRDefault="0024035F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AF7D8E" w:rsidRPr="000420D8" w:rsidRDefault="009D7583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 xml:space="preserve">§ </w:t>
      </w:r>
      <w:r w:rsidR="006D16CC" w:rsidRPr="000420D8">
        <w:rPr>
          <w:b/>
        </w:rPr>
        <w:t>7</w:t>
      </w:r>
    </w:p>
    <w:p w:rsidR="00A30C81" w:rsidRPr="000420D8" w:rsidRDefault="00AF7D8E" w:rsidP="000420D8">
      <w:pPr>
        <w:widowControl/>
        <w:adjustRightInd/>
        <w:spacing w:line="240" w:lineRule="auto"/>
        <w:jc w:val="center"/>
        <w:textAlignment w:val="auto"/>
        <w:rPr>
          <w:b/>
          <w:bCs/>
        </w:rPr>
      </w:pPr>
      <w:r w:rsidRPr="000420D8">
        <w:rPr>
          <w:b/>
          <w:bCs/>
        </w:rPr>
        <w:t>Warunki płatności</w:t>
      </w:r>
      <w:bookmarkStart w:id="5" w:name="_Toc194228384"/>
    </w:p>
    <w:p w:rsidR="00062D7D" w:rsidRPr="000420D8" w:rsidRDefault="00062D7D" w:rsidP="000420D8">
      <w:pPr>
        <w:widowControl/>
        <w:numPr>
          <w:ilvl w:val="0"/>
          <w:numId w:val="31"/>
        </w:numPr>
        <w:adjustRightInd/>
        <w:spacing w:line="240" w:lineRule="auto"/>
        <w:ind w:left="0" w:hanging="357"/>
        <w:textAlignment w:val="auto"/>
      </w:pPr>
      <w:r w:rsidRPr="000420D8">
        <w:t>Zamawiający na podstawie faktur</w:t>
      </w:r>
      <w:r w:rsidR="00061776" w:rsidRPr="000420D8">
        <w:t>y</w:t>
      </w:r>
      <w:r w:rsidRPr="000420D8">
        <w:t xml:space="preserve"> VAT, </w:t>
      </w:r>
      <w:r w:rsidR="00061776" w:rsidRPr="000420D8">
        <w:t>wystawianej</w:t>
      </w:r>
      <w:r w:rsidRPr="000420D8">
        <w:t xml:space="preserve"> po zakończeniu </w:t>
      </w:r>
      <w:r w:rsidR="00DF2E10">
        <w:t>usługi</w:t>
      </w:r>
      <w:r w:rsidRPr="000420D8">
        <w:t xml:space="preserve"> badania instalacji elektrycznej i piorunochronnej </w:t>
      </w:r>
      <w:r w:rsidR="00AD7B2B" w:rsidRPr="00754301">
        <w:t xml:space="preserve">w obiektach WUM </w:t>
      </w:r>
      <w:r w:rsidRPr="000420D8">
        <w:t>będąc</w:t>
      </w:r>
      <w:r w:rsidR="00061776" w:rsidRPr="000420D8">
        <w:t xml:space="preserve">ej </w:t>
      </w:r>
      <w:r w:rsidRPr="000420D8">
        <w:t>przedmiotem umowy, zapłaci Wykonawcy wynagrodzenie z tytułu wykonanych i odebranych badań wchodzących w zakres przedmiotu umowy, o którym mowa  w § 1.</w:t>
      </w:r>
    </w:p>
    <w:p w:rsidR="009D7583" w:rsidRPr="000420D8" w:rsidRDefault="009D7583" w:rsidP="000420D8">
      <w:pPr>
        <w:widowControl/>
        <w:numPr>
          <w:ilvl w:val="0"/>
          <w:numId w:val="31"/>
        </w:numPr>
        <w:adjustRightInd/>
        <w:spacing w:line="240" w:lineRule="auto"/>
        <w:ind w:left="0" w:hanging="357"/>
        <w:textAlignment w:val="auto"/>
      </w:pPr>
      <w:r w:rsidRPr="000420D8">
        <w:t xml:space="preserve">Zamawiający zobowiązuje się dokonać zapłaty należności za przedmiot umowy, </w:t>
      </w:r>
      <w:r w:rsidR="00223268" w:rsidRPr="000420D8">
        <w:br/>
      </w:r>
      <w:r w:rsidRPr="000420D8">
        <w:t xml:space="preserve">w terminie do 30 dni od daty złożenia w Kancelarii Uczelni, ul. Żwirki i Wigury 61, 02-091 Warszawa, pokój 009, oryginału prawidłowo wystawionej faktury VAT oraz protokołu odbioru </w:t>
      </w:r>
      <w:r w:rsidR="00EE78BA" w:rsidRPr="000420D8">
        <w:t>usługi.</w:t>
      </w:r>
    </w:p>
    <w:p w:rsidR="009D7583" w:rsidRPr="000420D8" w:rsidRDefault="009D7583" w:rsidP="000420D8">
      <w:pPr>
        <w:widowControl/>
        <w:numPr>
          <w:ilvl w:val="0"/>
          <w:numId w:val="31"/>
        </w:numPr>
        <w:adjustRightInd/>
        <w:spacing w:line="240" w:lineRule="auto"/>
        <w:ind w:left="0" w:hanging="357"/>
        <w:textAlignment w:val="auto"/>
      </w:pPr>
      <w:r w:rsidRPr="000420D8">
        <w:t>Podstawą wystawienia faktury VAT jest protokół odbioru podpisany przez osobę wskazaną w umowie jako upoważnioną ze strony Zamawiając</w:t>
      </w:r>
      <w:r w:rsidR="00FA02D2" w:rsidRPr="000420D8">
        <w:t>ego do odbioru przedmiotu umowy, zawierający komplet protokołów pomiarowych</w:t>
      </w:r>
      <w:r w:rsidR="0094391C" w:rsidRPr="000420D8">
        <w:t>.</w:t>
      </w:r>
    </w:p>
    <w:p w:rsidR="009D7583" w:rsidRPr="000420D8" w:rsidRDefault="009D7583" w:rsidP="000420D8">
      <w:pPr>
        <w:widowControl/>
        <w:numPr>
          <w:ilvl w:val="0"/>
          <w:numId w:val="31"/>
        </w:numPr>
        <w:adjustRightInd/>
        <w:spacing w:line="240" w:lineRule="auto"/>
        <w:ind w:left="0" w:hanging="357"/>
        <w:textAlignment w:val="auto"/>
      </w:pPr>
      <w:r w:rsidRPr="000420D8">
        <w:t xml:space="preserve">Zapłata nastąpi na rachunek bankowy </w:t>
      </w:r>
      <w:r w:rsidRPr="00754301">
        <w:t xml:space="preserve">Wykonawcy nr </w:t>
      </w:r>
      <w:r w:rsidR="00AD7B2B" w:rsidRPr="00754301">
        <w:rPr>
          <w:b/>
        </w:rPr>
        <w:t>………………………………………</w:t>
      </w:r>
      <w:r w:rsidR="009F53B9" w:rsidRPr="00754301">
        <w:t xml:space="preserve"> </w:t>
      </w:r>
      <w:r w:rsidR="00EF40D3" w:rsidRPr="00754301">
        <w:rPr>
          <w:b/>
        </w:rPr>
        <w:t xml:space="preserve"> </w:t>
      </w:r>
      <w:r w:rsidR="00EF40D3">
        <w:t>.</w:t>
      </w:r>
      <w:r w:rsidRPr="000420D8">
        <w:t xml:space="preserve"> Za dzień zapłaty uznaje się dzień obciążenia rachunku bankowego Zamawiającego.</w:t>
      </w:r>
    </w:p>
    <w:p w:rsidR="009D7583" w:rsidRPr="000420D8" w:rsidRDefault="008109B8" w:rsidP="000420D8">
      <w:pPr>
        <w:widowControl/>
        <w:numPr>
          <w:ilvl w:val="0"/>
          <w:numId w:val="31"/>
        </w:numPr>
        <w:adjustRightInd/>
        <w:spacing w:line="240" w:lineRule="auto"/>
        <w:ind w:left="0" w:hanging="357"/>
        <w:textAlignment w:val="auto"/>
      </w:pPr>
      <w:r w:rsidRPr="000420D8">
        <w:t>W przypadku opóźnienia terminu płatności Wykonawca ma prawo do naliczenia odsetek ustawowych za opóźnienie w transakcjach handlowych, o których mowa w art. 4 pkt 3) ustawy z dnia 8 marca 2013 r. o terminach zapłaty w transakcjach handlowych (Dz.U. z 2016, poz. 684 j.t).</w:t>
      </w:r>
    </w:p>
    <w:p w:rsidR="00A30C81" w:rsidRPr="000420D8" w:rsidRDefault="009D7583" w:rsidP="000420D8">
      <w:pPr>
        <w:widowControl/>
        <w:numPr>
          <w:ilvl w:val="0"/>
          <w:numId w:val="31"/>
        </w:numPr>
        <w:adjustRightInd/>
        <w:spacing w:line="240" w:lineRule="auto"/>
        <w:ind w:left="0" w:hanging="357"/>
        <w:textAlignment w:val="auto"/>
      </w:pPr>
      <w:r w:rsidRPr="000420D8">
        <w:t>Jeżeli należność naliczona na fakturze VAT Wykonawcy przewyższy cenę uzgodnioną, Zamawiający dokona zapłaty jedynie do ceny uzgodnionej, a Wykonawca zobowiązuje się do niezwłocznego wystawienia faktury korygującej.</w:t>
      </w:r>
    </w:p>
    <w:p w:rsidR="0024035F" w:rsidRPr="000420D8" w:rsidRDefault="0024035F" w:rsidP="000420D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lang w:eastAsia="en-US"/>
        </w:rPr>
      </w:pPr>
    </w:p>
    <w:p w:rsidR="00AF7D8E" w:rsidRPr="000420D8" w:rsidRDefault="000420D8" w:rsidP="000420D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lang w:eastAsia="en-US"/>
        </w:rPr>
      </w:pPr>
      <w:r w:rsidRPr="000420D8">
        <w:rPr>
          <w:b/>
          <w:bCs/>
          <w:lang w:eastAsia="en-US"/>
        </w:rPr>
        <w:t>§ 8</w:t>
      </w:r>
    </w:p>
    <w:p w:rsidR="00AF7D8E" w:rsidRPr="000420D8" w:rsidRDefault="00AF7D8E" w:rsidP="000420D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lang w:eastAsia="en-US"/>
        </w:rPr>
      </w:pPr>
      <w:r w:rsidRPr="000420D8">
        <w:rPr>
          <w:b/>
          <w:bCs/>
          <w:lang w:eastAsia="en-US"/>
        </w:rPr>
        <w:t>Odpowiedzialność za szkody w mieniu Zamawiającego</w:t>
      </w:r>
    </w:p>
    <w:p w:rsidR="00DD173A" w:rsidRPr="000420D8" w:rsidRDefault="00DD173A" w:rsidP="000420D8">
      <w:pPr>
        <w:widowControl/>
        <w:numPr>
          <w:ilvl w:val="0"/>
          <w:numId w:val="25"/>
        </w:numPr>
        <w:autoSpaceDE w:val="0"/>
        <w:autoSpaceDN w:val="0"/>
        <w:adjustRightInd/>
        <w:spacing w:line="240" w:lineRule="auto"/>
        <w:ind w:left="0"/>
        <w:textAlignment w:val="auto"/>
        <w:rPr>
          <w:lang w:eastAsia="en-US"/>
        </w:rPr>
      </w:pPr>
      <w:r w:rsidRPr="000420D8">
        <w:rPr>
          <w:lang w:eastAsia="en-US"/>
        </w:rPr>
        <w:t>Wykonawca zobowiązany jest do przedłożenia i utrzymania ubezpieczenia OC z tytułu prowadzenia działalności gospodarczej objętej przedmiotem niniejszej umowy przez okres realizacji przedmiotu umowy,  na następujących zasadach:</w:t>
      </w:r>
    </w:p>
    <w:p w:rsidR="00DD173A" w:rsidRPr="000420D8" w:rsidRDefault="00DD173A" w:rsidP="000420D8">
      <w:pPr>
        <w:widowControl/>
        <w:numPr>
          <w:ilvl w:val="1"/>
          <w:numId w:val="26"/>
        </w:numPr>
        <w:tabs>
          <w:tab w:val="num" w:pos="709"/>
        </w:tabs>
        <w:autoSpaceDE w:val="0"/>
        <w:autoSpaceDN w:val="0"/>
        <w:adjustRightInd/>
        <w:spacing w:line="240" w:lineRule="auto"/>
        <w:ind w:left="0" w:hanging="283"/>
        <w:textAlignment w:val="auto"/>
        <w:rPr>
          <w:lang w:eastAsia="en-US"/>
        </w:rPr>
      </w:pPr>
      <w:r w:rsidRPr="000420D8">
        <w:rPr>
          <w:lang w:eastAsia="en-US"/>
        </w:rPr>
        <w:t xml:space="preserve">złożenia przed podpisaniem umowy w </w:t>
      </w:r>
      <w:r w:rsidR="00104150" w:rsidRPr="000420D8">
        <w:rPr>
          <w:lang w:eastAsia="en-US"/>
        </w:rPr>
        <w:t>Dziale Technicznego Utrzymania Obiektów</w:t>
      </w:r>
      <w:r w:rsidRPr="000420D8">
        <w:rPr>
          <w:lang w:eastAsia="en-US"/>
        </w:rPr>
        <w:t xml:space="preserve"> WUM kserokopii ważnej polisy od odpowiedzialności cywilnej na kwotę minimum </w:t>
      </w:r>
      <w:r w:rsidR="001306FA">
        <w:rPr>
          <w:lang w:eastAsia="en-US"/>
        </w:rPr>
        <w:t>5</w:t>
      </w:r>
      <w:r w:rsidRPr="000420D8">
        <w:rPr>
          <w:lang w:eastAsia="en-US"/>
        </w:rPr>
        <w:t>0.000,00 złotych, z aktualnym dowodem wpłaty. Dokumenty muszą być potwierdzone przez Wykonawcę za zgodność z oryginałem;</w:t>
      </w:r>
    </w:p>
    <w:p w:rsidR="00DD173A" w:rsidRPr="000420D8" w:rsidRDefault="00DD173A" w:rsidP="000420D8">
      <w:pPr>
        <w:widowControl/>
        <w:numPr>
          <w:ilvl w:val="1"/>
          <w:numId w:val="26"/>
        </w:numPr>
        <w:tabs>
          <w:tab w:val="num" w:pos="709"/>
        </w:tabs>
        <w:autoSpaceDE w:val="0"/>
        <w:autoSpaceDN w:val="0"/>
        <w:adjustRightInd/>
        <w:spacing w:line="240" w:lineRule="auto"/>
        <w:ind w:left="0" w:hanging="283"/>
        <w:textAlignment w:val="auto"/>
        <w:rPr>
          <w:b/>
          <w:bCs/>
        </w:rPr>
      </w:pPr>
      <w:r w:rsidRPr="000420D8">
        <w:rPr>
          <w:lang w:eastAsia="en-US"/>
        </w:rPr>
        <w:t xml:space="preserve">złożenia w </w:t>
      </w:r>
      <w:r w:rsidR="00104150" w:rsidRPr="000420D8">
        <w:rPr>
          <w:lang w:eastAsia="en-US"/>
        </w:rPr>
        <w:t>Dziale Technicznego Utrzymania Obiektów</w:t>
      </w:r>
      <w:r w:rsidRPr="000420D8">
        <w:rPr>
          <w:lang w:eastAsia="en-US"/>
        </w:rPr>
        <w:t xml:space="preserve"> WUM na co najmniej 2 dni robocze przed  wygaśnięciem terminu ważności dotychczasowej polisy, kserokopii dokumentów przedłużających ważność polisy lub nowej polisy na kolejny okres obowiązywania ubezpieczenia, poświadczonej za zgodność z oryginałem. </w:t>
      </w:r>
    </w:p>
    <w:p w:rsidR="007D4E47" w:rsidRPr="000420D8" w:rsidRDefault="007D4E47" w:rsidP="000420D8">
      <w:pPr>
        <w:widowControl/>
        <w:numPr>
          <w:ilvl w:val="0"/>
          <w:numId w:val="25"/>
        </w:numPr>
        <w:autoSpaceDE w:val="0"/>
        <w:autoSpaceDN w:val="0"/>
        <w:spacing w:line="240" w:lineRule="auto"/>
        <w:ind w:left="0"/>
        <w:textAlignment w:val="auto"/>
        <w:rPr>
          <w:bCs/>
        </w:rPr>
      </w:pPr>
      <w:r w:rsidRPr="000420D8">
        <w:t>Niewykonanie bądź nienależyte wykonywanie przez Wykonawcę któregokolwiek ze zobo</w:t>
      </w:r>
      <w:r w:rsidR="001A278D" w:rsidRPr="000420D8">
        <w:t>wiązań umownych ujętych powyżej</w:t>
      </w:r>
      <w:r w:rsidRPr="000420D8">
        <w:t xml:space="preserve">, stanowi podstawę do odstąpienia przez Zamawiającego od niniejszej umowy. Odstąpienie, o którym tu mowa, będzie kwalifikowane </w:t>
      </w:r>
      <w:r w:rsidRPr="000420D8">
        <w:lastRenderedPageBreak/>
        <w:t>jako odstąpienie z przyczyn zależnych od Wykonawcy w rozumieniu § 9 ust. 1 pkt 2.</w:t>
      </w:r>
      <w:r w:rsidR="001A278D" w:rsidRPr="000420D8">
        <w:t xml:space="preserve"> Zamawiający ma prawo odstąpienia od niniejszej umowy w terminie  </w:t>
      </w:r>
      <w:r w:rsidR="00F8715D" w:rsidRPr="000420D8">
        <w:t>7</w:t>
      </w:r>
      <w:r w:rsidR="001A278D" w:rsidRPr="000420D8">
        <w:t xml:space="preserve"> dni </w:t>
      </w:r>
      <w:r w:rsidR="00F8715D" w:rsidRPr="000420D8">
        <w:t xml:space="preserve">kalendarzowych </w:t>
      </w:r>
      <w:r w:rsidR="001A278D" w:rsidRPr="000420D8">
        <w:t xml:space="preserve">od uzyskania okoliczności wskazanej w </w:t>
      </w:r>
      <w:r w:rsidR="001A278D" w:rsidRPr="000420D8">
        <w:rPr>
          <w:b/>
          <w:bCs/>
          <w:lang w:eastAsia="en-US"/>
        </w:rPr>
        <w:t xml:space="preserve">§ 8 </w:t>
      </w:r>
      <w:r w:rsidR="00F01B59" w:rsidRPr="000420D8">
        <w:rPr>
          <w:bCs/>
          <w:lang w:eastAsia="en-US"/>
        </w:rPr>
        <w:t>ust.</w:t>
      </w:r>
      <w:r w:rsidR="001A278D" w:rsidRPr="000420D8">
        <w:rPr>
          <w:bCs/>
          <w:lang w:eastAsia="en-US"/>
        </w:rPr>
        <w:t xml:space="preserve"> 1</w:t>
      </w:r>
    </w:p>
    <w:p w:rsidR="00BB6C03" w:rsidRPr="000420D8" w:rsidRDefault="00BB6C03" w:rsidP="000420D8">
      <w:pPr>
        <w:widowControl/>
        <w:autoSpaceDE w:val="0"/>
        <w:autoSpaceDN w:val="0"/>
        <w:spacing w:line="240" w:lineRule="auto"/>
        <w:textAlignment w:val="auto"/>
        <w:rPr>
          <w:bCs/>
        </w:rPr>
      </w:pPr>
    </w:p>
    <w:bookmarkEnd w:id="5"/>
    <w:p w:rsidR="00502DBD" w:rsidRPr="000420D8" w:rsidRDefault="00502DBD" w:rsidP="000420D8">
      <w:pPr>
        <w:spacing w:line="240" w:lineRule="auto"/>
        <w:jc w:val="center"/>
        <w:rPr>
          <w:b/>
        </w:rPr>
      </w:pPr>
      <w:r w:rsidRPr="000420D8">
        <w:rPr>
          <w:b/>
        </w:rPr>
        <w:t xml:space="preserve">§ </w:t>
      </w:r>
      <w:r w:rsidR="006D16CC" w:rsidRPr="000420D8">
        <w:rPr>
          <w:b/>
        </w:rPr>
        <w:t>9</w:t>
      </w:r>
    </w:p>
    <w:p w:rsidR="00502DBD" w:rsidRPr="000420D8" w:rsidRDefault="00502DBD" w:rsidP="000420D8">
      <w:pPr>
        <w:spacing w:line="240" w:lineRule="auto"/>
        <w:jc w:val="center"/>
        <w:rPr>
          <w:b/>
        </w:rPr>
      </w:pPr>
      <w:r w:rsidRPr="000420D8">
        <w:rPr>
          <w:b/>
        </w:rPr>
        <w:t>Kary umowne</w:t>
      </w:r>
    </w:p>
    <w:p w:rsidR="00502DBD" w:rsidRPr="000420D8" w:rsidRDefault="00502DBD" w:rsidP="000420D8">
      <w:pPr>
        <w:widowControl/>
        <w:numPr>
          <w:ilvl w:val="0"/>
          <w:numId w:val="32"/>
        </w:numPr>
        <w:tabs>
          <w:tab w:val="clear" w:pos="1440"/>
          <w:tab w:val="num" w:pos="360"/>
        </w:tabs>
        <w:adjustRightInd/>
        <w:spacing w:line="240" w:lineRule="auto"/>
        <w:ind w:left="0"/>
        <w:textAlignment w:val="auto"/>
      </w:pPr>
      <w:r w:rsidRPr="000420D8">
        <w:t>W przypadku niewykonania lub nienależytego wykonania przedmiotu umowy Zamawiający ma prawo do naliczenia następujących kar umownych:</w:t>
      </w:r>
    </w:p>
    <w:p w:rsidR="00502DBD" w:rsidRPr="000420D8" w:rsidRDefault="00502DBD" w:rsidP="000C1C0D">
      <w:pPr>
        <w:widowControl/>
        <w:numPr>
          <w:ilvl w:val="0"/>
          <w:numId w:val="33"/>
        </w:numPr>
        <w:tabs>
          <w:tab w:val="clear" w:pos="1440"/>
        </w:tabs>
        <w:adjustRightInd/>
        <w:spacing w:line="240" w:lineRule="auto"/>
        <w:ind w:left="284" w:hanging="284"/>
        <w:textAlignment w:val="auto"/>
      </w:pPr>
      <w:r w:rsidRPr="000420D8">
        <w:t xml:space="preserve">za nieterminowe lub nienależyte wykonanie przedmiotu umowy, w wysokości 0,2% wartości brutto przedmiotu umowy, określonej w </w:t>
      </w:r>
      <w:r w:rsidR="00EE78BA" w:rsidRPr="000420D8">
        <w:t xml:space="preserve">§ </w:t>
      </w:r>
      <w:r w:rsidR="001A278D" w:rsidRPr="000420D8">
        <w:t>6</w:t>
      </w:r>
      <w:r w:rsidRPr="000420D8">
        <w:t xml:space="preserve"> ust. 1, za każdy rozpoczęty dzień zwłoki, </w:t>
      </w:r>
    </w:p>
    <w:p w:rsidR="00502DBD" w:rsidRPr="000420D8" w:rsidRDefault="00502DBD" w:rsidP="000C1C0D">
      <w:pPr>
        <w:widowControl/>
        <w:numPr>
          <w:ilvl w:val="0"/>
          <w:numId w:val="33"/>
        </w:numPr>
        <w:tabs>
          <w:tab w:val="clear" w:pos="1440"/>
        </w:tabs>
        <w:adjustRightInd/>
        <w:spacing w:line="240" w:lineRule="auto"/>
        <w:ind w:left="284" w:hanging="284"/>
        <w:textAlignment w:val="auto"/>
      </w:pPr>
      <w:r w:rsidRPr="000420D8">
        <w:t xml:space="preserve">w wysokości 10% wartości brutto przedmiotu umowy określonej w </w:t>
      </w:r>
      <w:r w:rsidR="00EE78BA" w:rsidRPr="000420D8">
        <w:t xml:space="preserve">§ </w:t>
      </w:r>
      <w:r w:rsidR="001A278D" w:rsidRPr="000420D8">
        <w:t>6</w:t>
      </w:r>
      <w:r w:rsidRPr="000420D8">
        <w:t xml:space="preserve"> ust. 1 </w:t>
      </w:r>
      <w:r w:rsidRPr="000420D8">
        <w:br/>
        <w:t>w przypadku odstąpienia od umowy z przyczyn zależnych od Wykonawcy.</w:t>
      </w:r>
    </w:p>
    <w:p w:rsidR="00502DBD" w:rsidRPr="000420D8" w:rsidRDefault="00502DBD" w:rsidP="000420D8">
      <w:pPr>
        <w:spacing w:line="240" w:lineRule="auto"/>
        <w:ind w:hanging="360"/>
      </w:pPr>
      <w:r w:rsidRPr="000420D8">
        <w:t xml:space="preserve">2. </w:t>
      </w:r>
      <w:r w:rsidRPr="000420D8">
        <w:tab/>
        <w:t>Wykonawca wyraża zgodę na potrącenie kwoty kary umownej bezpośrednio przy zapłacie faktur VAT dotyczących realizacji przedmiotu umowy.</w:t>
      </w:r>
    </w:p>
    <w:p w:rsidR="00BD6F74" w:rsidRPr="000420D8" w:rsidRDefault="00502DBD" w:rsidP="000420D8">
      <w:pPr>
        <w:tabs>
          <w:tab w:val="left" w:pos="360"/>
        </w:tabs>
        <w:spacing w:line="240" w:lineRule="auto"/>
        <w:ind w:hanging="357"/>
      </w:pPr>
      <w:r w:rsidRPr="000420D8">
        <w:t xml:space="preserve">3. </w:t>
      </w:r>
      <w:r w:rsidRPr="000420D8">
        <w:tab/>
        <w:t xml:space="preserve">Zamawiający zachowuje prawo do dochodzenia odszkodowania uzupełniającego, gdy wartość kar umownych jest niższa niż wartość powstałej szkody. Dochodzenie roszczeń jest możliwe jedynie do wartości powstałej szkody. </w:t>
      </w:r>
    </w:p>
    <w:p w:rsidR="00AF7D8E" w:rsidRPr="000420D8" w:rsidRDefault="00AF7D8E" w:rsidP="000420D8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</w:p>
    <w:p w:rsidR="00AF7D8E" w:rsidRPr="000420D8" w:rsidRDefault="00834815" w:rsidP="000420D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0420D8">
        <w:rPr>
          <w:b/>
        </w:rPr>
        <w:t xml:space="preserve">§ </w:t>
      </w:r>
      <w:r w:rsidR="006D16CC" w:rsidRPr="000420D8">
        <w:rPr>
          <w:b/>
        </w:rPr>
        <w:t>10</w:t>
      </w:r>
    </w:p>
    <w:p w:rsidR="00AF7D8E" w:rsidRPr="000420D8" w:rsidRDefault="00AF7D8E" w:rsidP="000420D8">
      <w:pPr>
        <w:widowControl/>
        <w:adjustRightInd/>
        <w:spacing w:line="240" w:lineRule="auto"/>
        <w:jc w:val="center"/>
        <w:textAlignment w:val="auto"/>
        <w:rPr>
          <w:b/>
          <w:bCs/>
        </w:rPr>
      </w:pPr>
      <w:r w:rsidRPr="000420D8">
        <w:rPr>
          <w:b/>
          <w:bCs/>
        </w:rPr>
        <w:t>Postanowienia końcowe</w:t>
      </w:r>
    </w:p>
    <w:p w:rsidR="00AF7D8E" w:rsidRPr="000420D8" w:rsidRDefault="00AF7D8E" w:rsidP="000420D8">
      <w:pPr>
        <w:widowControl/>
        <w:numPr>
          <w:ilvl w:val="0"/>
          <w:numId w:val="14"/>
        </w:numPr>
        <w:tabs>
          <w:tab w:val="num" w:pos="360"/>
        </w:tabs>
        <w:adjustRightInd/>
        <w:spacing w:line="240" w:lineRule="auto"/>
        <w:ind w:left="0"/>
        <w:textAlignment w:val="auto"/>
      </w:pPr>
      <w:r w:rsidRPr="000420D8">
        <w:t xml:space="preserve">Zmiana lub uzupełnienie niniejszej umowy wymaga formy pisemnej pod rygorem nieważności. </w:t>
      </w:r>
    </w:p>
    <w:p w:rsidR="00AF7D8E" w:rsidRPr="000420D8" w:rsidRDefault="00AF7D8E" w:rsidP="000420D8">
      <w:pPr>
        <w:widowControl/>
        <w:numPr>
          <w:ilvl w:val="0"/>
          <w:numId w:val="14"/>
        </w:numPr>
        <w:tabs>
          <w:tab w:val="num" w:pos="360"/>
        </w:tabs>
        <w:adjustRightInd/>
        <w:spacing w:line="240" w:lineRule="auto"/>
        <w:ind w:left="0"/>
        <w:textAlignment w:val="auto"/>
      </w:pPr>
      <w:r w:rsidRPr="000420D8">
        <w:t>Prawa i obowiązki wynikające z niniejszej umowy nie mogą być scedowane lub w inny sposób przeniesione przez Wykonawcę na osoby trzecie bez uprzedniej pisemnej zgody Zamawiającego.</w:t>
      </w:r>
    </w:p>
    <w:p w:rsidR="00AF7D8E" w:rsidRPr="000420D8" w:rsidRDefault="00AF7D8E" w:rsidP="000420D8">
      <w:pPr>
        <w:widowControl/>
        <w:numPr>
          <w:ilvl w:val="0"/>
          <w:numId w:val="14"/>
        </w:numPr>
        <w:tabs>
          <w:tab w:val="num" w:pos="360"/>
        </w:tabs>
        <w:adjustRightInd/>
        <w:spacing w:line="240" w:lineRule="auto"/>
        <w:ind w:left="0"/>
        <w:textAlignment w:val="auto"/>
      </w:pPr>
      <w:r w:rsidRPr="000420D8">
        <w:t>Do spraw nieuregulowanych w umowie mają zastosowanie przepisy  Kodeksu Cywilnego oraz inne przepisy właściwe ze względu na przedmiot umowy.</w:t>
      </w:r>
    </w:p>
    <w:p w:rsidR="00AF7D8E" w:rsidRPr="000420D8" w:rsidRDefault="00AF7D8E" w:rsidP="000420D8">
      <w:pPr>
        <w:widowControl/>
        <w:numPr>
          <w:ilvl w:val="0"/>
          <w:numId w:val="14"/>
        </w:numPr>
        <w:tabs>
          <w:tab w:val="num" w:pos="360"/>
        </w:tabs>
        <w:adjustRightInd/>
        <w:spacing w:line="240" w:lineRule="auto"/>
        <w:ind w:left="0"/>
        <w:textAlignment w:val="auto"/>
        <w:rPr>
          <w:color w:val="000000"/>
        </w:rPr>
      </w:pPr>
      <w:r w:rsidRPr="000420D8">
        <w:t xml:space="preserve"> Zamawiający dopuszcza możliwość zmiany umowy w zakresie terminu realizacji zamówienia, z przyczyn niezależnych od Wykonawcy z zastrzeżeniem, że termin ten nie może być dłuższy niż 30 dni kalendarzowych od upływu ostatniego dnia terminu, o którym mowa </w:t>
      </w:r>
      <w:r w:rsidR="00EE78BA" w:rsidRPr="000420D8">
        <w:t xml:space="preserve">w § </w:t>
      </w:r>
      <w:r w:rsidR="001A278D" w:rsidRPr="000420D8">
        <w:t>5</w:t>
      </w:r>
      <w:r w:rsidRPr="000420D8">
        <w:t xml:space="preserve"> ust. 1 umowy.</w:t>
      </w:r>
    </w:p>
    <w:p w:rsidR="00AF7D8E" w:rsidRPr="000420D8" w:rsidRDefault="00AF7D8E" w:rsidP="000420D8">
      <w:pPr>
        <w:widowControl/>
        <w:numPr>
          <w:ilvl w:val="0"/>
          <w:numId w:val="14"/>
        </w:numPr>
        <w:tabs>
          <w:tab w:val="num" w:pos="360"/>
        </w:tabs>
        <w:adjustRightInd/>
        <w:spacing w:line="240" w:lineRule="auto"/>
        <w:ind w:left="0"/>
        <w:textAlignment w:val="auto"/>
      </w:pPr>
      <w:r w:rsidRPr="000420D8">
        <w:t xml:space="preserve">Wszelkie spory wynikające z umowy lub powstające w związku z nią, strony zobowiązują się rozstrzygać ugodowo, a w przypadku braku porozumienia przekazać sprawę do rozstrzygnięcia przez sąd właściwy miejscowo dla siedziby </w:t>
      </w:r>
      <w:r w:rsidRPr="000420D8">
        <w:rPr>
          <w:bCs/>
        </w:rPr>
        <w:t>Zamawiającego</w:t>
      </w:r>
      <w:r w:rsidRPr="000420D8">
        <w:t>.</w:t>
      </w:r>
    </w:p>
    <w:p w:rsidR="00AF7D8E" w:rsidRPr="000420D8" w:rsidRDefault="00AF7D8E" w:rsidP="000420D8">
      <w:pPr>
        <w:widowControl/>
        <w:numPr>
          <w:ilvl w:val="0"/>
          <w:numId w:val="14"/>
        </w:numPr>
        <w:tabs>
          <w:tab w:val="num" w:pos="360"/>
        </w:tabs>
        <w:adjustRightInd/>
        <w:spacing w:line="240" w:lineRule="auto"/>
        <w:ind w:left="0"/>
        <w:textAlignment w:val="auto"/>
      </w:pPr>
      <w:r w:rsidRPr="000420D8">
        <w:t>Umowę sporządzono w czterech jednobrzmiących egzemplarzach, jednym – dla Wykonawcy i trzech – dla Zamawiającego.</w:t>
      </w:r>
      <w:r w:rsidRPr="000420D8">
        <w:rPr>
          <w:b/>
        </w:rPr>
        <w:t xml:space="preserve"> </w:t>
      </w:r>
    </w:p>
    <w:p w:rsidR="00AF7D8E" w:rsidRPr="000420D8" w:rsidRDefault="00AF7D8E" w:rsidP="000420D8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  <w:r w:rsidRPr="000420D8">
        <w:rPr>
          <w:b/>
          <w:highlight w:val="yellow"/>
        </w:rPr>
        <w:t xml:space="preserve">                    </w:t>
      </w:r>
    </w:p>
    <w:p w:rsidR="00AF7D8E" w:rsidRPr="000420D8" w:rsidRDefault="00AF7D8E" w:rsidP="000420D8">
      <w:pPr>
        <w:widowControl/>
        <w:adjustRightInd/>
        <w:spacing w:line="240" w:lineRule="auto"/>
        <w:textAlignment w:val="auto"/>
      </w:pPr>
      <w:r w:rsidRPr="000420D8">
        <w:t>Integralną część umowy stanowią:</w:t>
      </w:r>
    </w:p>
    <w:p w:rsidR="00AF7D8E" w:rsidRPr="000420D8" w:rsidRDefault="00AF7D8E" w:rsidP="000420D8">
      <w:pPr>
        <w:widowControl/>
        <w:adjustRightInd/>
        <w:spacing w:line="240" w:lineRule="auto"/>
        <w:textAlignment w:val="auto"/>
      </w:pPr>
      <w:r w:rsidRPr="000420D8">
        <w:t>Załącznik nr 1 – Oferta Wykonawcy</w:t>
      </w:r>
    </w:p>
    <w:p w:rsidR="00AF7D8E" w:rsidRPr="000420D8" w:rsidRDefault="00AF7D8E" w:rsidP="000420D8">
      <w:pPr>
        <w:widowControl/>
        <w:adjustRightInd/>
        <w:spacing w:line="240" w:lineRule="auto"/>
        <w:textAlignment w:val="auto"/>
      </w:pPr>
      <w:r w:rsidRPr="000420D8">
        <w:t xml:space="preserve">Załącznik nr 2 </w:t>
      </w:r>
      <w:r w:rsidR="00223268" w:rsidRPr="000420D8">
        <w:t>–</w:t>
      </w:r>
      <w:r w:rsidRPr="000420D8">
        <w:t xml:space="preserve"> Opis przedmiotu zamówienia</w:t>
      </w:r>
    </w:p>
    <w:p w:rsidR="00AF7D8E" w:rsidRDefault="00AF7D8E" w:rsidP="00AF7D8E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</w:p>
    <w:p w:rsidR="0024035F" w:rsidRDefault="0024035F" w:rsidP="00AF7D8E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</w:p>
    <w:p w:rsidR="000420D8" w:rsidRDefault="000420D8" w:rsidP="00AF7D8E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</w:p>
    <w:p w:rsidR="000420D8" w:rsidRDefault="000420D8" w:rsidP="00AF7D8E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</w:p>
    <w:p w:rsidR="000420D8" w:rsidRPr="0024035F" w:rsidRDefault="000420D8" w:rsidP="00AF7D8E">
      <w:pPr>
        <w:widowControl/>
        <w:adjustRightInd/>
        <w:spacing w:line="240" w:lineRule="auto"/>
        <w:jc w:val="left"/>
        <w:textAlignment w:val="auto"/>
        <w:rPr>
          <w:b/>
          <w:highlight w:val="yellow"/>
        </w:rPr>
      </w:pPr>
    </w:p>
    <w:p w:rsidR="00AF7D8E" w:rsidRPr="0024035F" w:rsidRDefault="00AF7D8E" w:rsidP="00AF7D8E">
      <w:pPr>
        <w:widowControl/>
        <w:adjustRightInd/>
        <w:spacing w:line="240" w:lineRule="auto"/>
        <w:ind w:firstLine="360"/>
        <w:jc w:val="left"/>
        <w:textAlignment w:val="auto"/>
        <w:rPr>
          <w:b/>
        </w:rPr>
      </w:pPr>
      <w:r w:rsidRPr="0024035F">
        <w:rPr>
          <w:b/>
        </w:rPr>
        <w:t xml:space="preserve">WYKONAWCA: </w:t>
      </w:r>
      <w:r w:rsidRPr="0024035F">
        <w:rPr>
          <w:b/>
        </w:rPr>
        <w:tab/>
      </w:r>
      <w:r w:rsidRPr="0024035F">
        <w:tab/>
      </w:r>
      <w:r w:rsidRPr="0024035F">
        <w:tab/>
      </w:r>
      <w:r w:rsidRPr="0024035F">
        <w:tab/>
      </w:r>
      <w:r w:rsidRPr="0024035F">
        <w:tab/>
      </w:r>
      <w:r w:rsidRPr="0024035F">
        <w:tab/>
      </w:r>
      <w:r w:rsidRPr="0024035F">
        <w:tab/>
      </w:r>
      <w:r w:rsidRPr="0024035F">
        <w:rPr>
          <w:b/>
        </w:rPr>
        <w:t>ZAMAWIAJĄCY</w:t>
      </w:r>
      <w:bookmarkEnd w:id="0"/>
      <w:bookmarkEnd w:id="1"/>
      <w:bookmarkEnd w:id="2"/>
    </w:p>
    <w:sectPr w:rsidR="00AF7D8E" w:rsidRPr="0024035F" w:rsidSect="00B95DC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418" w:bottom="1077" w:left="1418" w:header="709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71" w:rsidRDefault="00370371">
      <w:r>
        <w:separator/>
      </w:r>
    </w:p>
  </w:endnote>
  <w:endnote w:type="continuationSeparator" w:id="0">
    <w:p w:rsidR="00370371" w:rsidRDefault="0037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C7" w:rsidRDefault="00766333" w:rsidP="002403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7B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7BC7" w:rsidRDefault="00FA7BC7" w:rsidP="002403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C7" w:rsidRDefault="00766333" w:rsidP="002403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7B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E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7BC7" w:rsidRDefault="00FA7BC7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C7" w:rsidRDefault="00FA7BC7">
    <w:pPr>
      <w:pStyle w:val="Stopka"/>
    </w:pPr>
  </w:p>
  <w:p w:rsidR="00FA7BC7" w:rsidRDefault="00FA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71" w:rsidRDefault="00370371">
      <w:r>
        <w:separator/>
      </w:r>
    </w:p>
  </w:footnote>
  <w:footnote w:type="continuationSeparator" w:id="0">
    <w:p w:rsidR="00370371" w:rsidRDefault="0037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C7" w:rsidRPr="009D5006" w:rsidRDefault="00FA7BC7" w:rsidP="007769CD">
    <w:pPr>
      <w:pStyle w:val="Nagwek"/>
      <w:spacing w:line="240" w:lineRule="auto"/>
      <w:jc w:val="right"/>
    </w:pPr>
    <w:r>
      <w:rPr>
        <w:i/>
        <w:iCs/>
        <w:color w:val="808080"/>
      </w:rPr>
      <w:t>znak sprawy:</w:t>
    </w:r>
    <w:r w:rsidR="00B95DC7">
      <w:rPr>
        <w:i/>
        <w:iCs/>
        <w:color w:val="808080"/>
      </w:rPr>
      <w:t xml:space="preserve"> </w:t>
    </w:r>
    <w:r w:rsidR="0004271B" w:rsidRPr="00754301">
      <w:rPr>
        <w:i/>
        <w:iCs/>
      </w:rPr>
      <w:t>ATT/201</w:t>
    </w:r>
    <w:r w:rsidR="003A405A">
      <w:rPr>
        <w:i/>
        <w:iCs/>
      </w:rPr>
      <w:t>9</w:t>
    </w:r>
    <w:r w:rsidR="00B95DC7" w:rsidRPr="00754301">
      <w:rPr>
        <w:i/>
        <w:iCs/>
      </w:rPr>
      <w:t>/EL/</w:t>
    </w:r>
    <w:r w:rsidR="003A405A">
      <w:rPr>
        <w:i/>
        <w:iCs/>
      </w:rPr>
      <w:t>1125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C7" w:rsidRDefault="00FA7BC7" w:rsidP="005D4FFC">
    <w:pPr>
      <w:pStyle w:val="Nagwek"/>
      <w:jc w:val="right"/>
      <w:rPr>
        <w:i/>
        <w:iCs/>
        <w:color w:val="808080"/>
      </w:rPr>
    </w:pPr>
    <w:r>
      <w:rPr>
        <w:i/>
        <w:iCs/>
        <w:color w:val="808080"/>
      </w:rPr>
      <w:t>znak sprawy: AEZ/365/S-319/….2012</w:t>
    </w:r>
  </w:p>
  <w:p w:rsidR="00FA7BC7" w:rsidRPr="003324AA" w:rsidRDefault="00FA7BC7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49F"/>
    <w:multiLevelType w:val="hybridMultilevel"/>
    <w:tmpl w:val="F01AB978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1E0C488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FF564A6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B6F79"/>
    <w:multiLevelType w:val="hybridMultilevel"/>
    <w:tmpl w:val="7B284842"/>
    <w:lvl w:ilvl="0" w:tplc="A6FCB6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EB5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679EA"/>
    <w:multiLevelType w:val="hybridMultilevel"/>
    <w:tmpl w:val="B6E035A2"/>
    <w:lvl w:ilvl="0" w:tplc="9CC6F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D40D00"/>
    <w:multiLevelType w:val="hybridMultilevel"/>
    <w:tmpl w:val="F41C739C"/>
    <w:lvl w:ilvl="0" w:tplc="3AA059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F78BF2E">
      <w:start w:val="1"/>
      <w:numFmt w:val="decimal"/>
      <w:lvlText w:val="%2)"/>
      <w:lvlJc w:val="left"/>
      <w:pPr>
        <w:tabs>
          <w:tab w:val="num" w:pos="1703"/>
        </w:tabs>
        <w:ind w:left="1703" w:hanging="6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B0542"/>
    <w:multiLevelType w:val="multilevel"/>
    <w:tmpl w:val="B7AA9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7AB0858"/>
    <w:multiLevelType w:val="hybridMultilevel"/>
    <w:tmpl w:val="242857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B42F8F"/>
    <w:multiLevelType w:val="hybridMultilevel"/>
    <w:tmpl w:val="7DC2FA38"/>
    <w:lvl w:ilvl="0" w:tplc="447475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F389B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FD6911"/>
    <w:multiLevelType w:val="hybridMultilevel"/>
    <w:tmpl w:val="11789658"/>
    <w:lvl w:ilvl="0" w:tplc="948C2FC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60550"/>
    <w:multiLevelType w:val="hybridMultilevel"/>
    <w:tmpl w:val="5D60C3F0"/>
    <w:lvl w:ilvl="0" w:tplc="E5987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4672"/>
        </w:tabs>
        <w:ind w:left="4593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83BBC"/>
    <w:multiLevelType w:val="hybridMultilevel"/>
    <w:tmpl w:val="C4A0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B3AEE"/>
    <w:multiLevelType w:val="hybridMultilevel"/>
    <w:tmpl w:val="D9063490"/>
    <w:lvl w:ilvl="0" w:tplc="DDCA3382">
      <w:start w:val="1"/>
      <w:numFmt w:val="bullet"/>
      <w:lvlText w:val=""/>
      <w:lvlJc w:val="left"/>
      <w:pPr>
        <w:tabs>
          <w:tab w:val="num" w:pos="1163"/>
        </w:tabs>
        <w:ind w:left="116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843C22"/>
    <w:multiLevelType w:val="hybridMultilevel"/>
    <w:tmpl w:val="6F70B926"/>
    <w:lvl w:ilvl="0" w:tplc="B63CCF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A0C201A"/>
    <w:multiLevelType w:val="multilevel"/>
    <w:tmpl w:val="9ED4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D50ABA"/>
    <w:multiLevelType w:val="hybridMultilevel"/>
    <w:tmpl w:val="7F789DC2"/>
    <w:lvl w:ilvl="0" w:tplc="835A80F0">
      <w:start w:val="1"/>
      <w:numFmt w:val="decimal"/>
      <w:lvlText w:val="%1)"/>
      <w:lvlJc w:val="left"/>
      <w:pPr>
        <w:tabs>
          <w:tab w:val="num" w:pos="3979"/>
        </w:tabs>
        <w:ind w:left="3979" w:hanging="360"/>
      </w:pPr>
      <w:rPr>
        <w:rFonts w:ascii="Times New Roman" w:hAnsi="Times New Roman" w:cs="Times New Roman"/>
      </w:rPr>
    </w:lvl>
    <w:lvl w:ilvl="1" w:tplc="8312CB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D1F0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D83437"/>
    <w:multiLevelType w:val="hybridMultilevel"/>
    <w:tmpl w:val="CEBC93D0"/>
    <w:lvl w:ilvl="0" w:tplc="7832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7A2810"/>
    <w:multiLevelType w:val="hybridMultilevel"/>
    <w:tmpl w:val="6C1CF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F7E44"/>
    <w:multiLevelType w:val="hybridMultilevel"/>
    <w:tmpl w:val="BABE8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C51659"/>
    <w:multiLevelType w:val="hybridMultilevel"/>
    <w:tmpl w:val="81F2A82A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56012B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6C91F08"/>
    <w:multiLevelType w:val="hybridMultilevel"/>
    <w:tmpl w:val="1FBE053C"/>
    <w:lvl w:ilvl="0" w:tplc="982AF5EA">
      <w:start w:val="1"/>
      <w:numFmt w:val="decimal"/>
      <w:lvlText w:val="%1)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1" w:tplc="6FC671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C6FCB"/>
    <w:multiLevelType w:val="hybridMultilevel"/>
    <w:tmpl w:val="42AE6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8E43AB0"/>
    <w:multiLevelType w:val="hybridMultilevel"/>
    <w:tmpl w:val="A066EBA0"/>
    <w:lvl w:ilvl="0" w:tplc="7832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A3382">
      <w:start w:val="1"/>
      <w:numFmt w:val="bullet"/>
      <w:lvlText w:val=""/>
      <w:lvlJc w:val="left"/>
      <w:pPr>
        <w:tabs>
          <w:tab w:val="num" w:pos="813"/>
        </w:tabs>
        <w:ind w:left="813" w:hanging="45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91311"/>
    <w:multiLevelType w:val="hybridMultilevel"/>
    <w:tmpl w:val="6C00D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E82AA9"/>
    <w:multiLevelType w:val="hybridMultilevel"/>
    <w:tmpl w:val="B41AE0C8"/>
    <w:lvl w:ilvl="0" w:tplc="7832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1FC17B7"/>
    <w:multiLevelType w:val="hybridMultilevel"/>
    <w:tmpl w:val="C382D54E"/>
    <w:lvl w:ilvl="0" w:tplc="A70AA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CCC"/>
    <w:multiLevelType w:val="hybridMultilevel"/>
    <w:tmpl w:val="1AB63280"/>
    <w:lvl w:ilvl="0" w:tplc="CCEC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4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1D2C1D"/>
    <w:multiLevelType w:val="hybridMultilevel"/>
    <w:tmpl w:val="35E26B98"/>
    <w:lvl w:ilvl="0" w:tplc="833E66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E6C7C"/>
    <w:multiLevelType w:val="hybridMultilevel"/>
    <w:tmpl w:val="BEA0B3F6"/>
    <w:lvl w:ilvl="0" w:tplc="9C0E3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07F75"/>
    <w:multiLevelType w:val="hybridMultilevel"/>
    <w:tmpl w:val="D1E2584E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2"/>
  </w:num>
  <w:num w:numId="5">
    <w:abstractNumId w:val="37"/>
  </w:num>
  <w:num w:numId="6">
    <w:abstractNumId w:val="31"/>
  </w:num>
  <w:num w:numId="7">
    <w:abstractNumId w:val="34"/>
  </w:num>
  <w:num w:numId="8">
    <w:abstractNumId w:val="36"/>
  </w:num>
  <w:num w:numId="9">
    <w:abstractNumId w:val="25"/>
  </w:num>
  <w:num w:numId="10">
    <w:abstractNumId w:val="20"/>
  </w:num>
  <w:num w:numId="11">
    <w:abstractNumId w:val="2"/>
  </w:num>
  <w:num w:numId="12">
    <w:abstractNumId w:val="18"/>
  </w:num>
  <w:num w:numId="13">
    <w:abstractNumId w:val="26"/>
  </w:num>
  <w:num w:numId="14">
    <w:abstractNumId w:val="12"/>
  </w:num>
  <w:num w:numId="15">
    <w:abstractNumId w:val="27"/>
  </w:num>
  <w:num w:numId="16">
    <w:abstractNumId w:val="5"/>
  </w:num>
  <w:num w:numId="17">
    <w:abstractNumId w:val="8"/>
  </w:num>
  <w:num w:numId="18">
    <w:abstractNumId w:val="11"/>
  </w:num>
  <w:num w:numId="19">
    <w:abstractNumId w:val="23"/>
  </w:num>
  <w:num w:numId="20">
    <w:abstractNumId w:val="1"/>
  </w:num>
  <w:num w:numId="21">
    <w:abstractNumId w:val="17"/>
  </w:num>
  <w:num w:numId="22">
    <w:abstractNumId w:val="10"/>
  </w:num>
  <w:num w:numId="23">
    <w:abstractNumId w:val="40"/>
  </w:num>
  <w:num w:numId="24">
    <w:abstractNumId w:val="15"/>
  </w:num>
  <w:num w:numId="25">
    <w:abstractNumId w:val="9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30"/>
  </w:num>
  <w:num w:numId="37">
    <w:abstractNumId w:val="33"/>
  </w:num>
  <w:num w:numId="38">
    <w:abstractNumId w:val="21"/>
  </w:num>
  <w:num w:numId="39">
    <w:abstractNumId w:val="16"/>
  </w:num>
  <w:num w:numId="40">
    <w:abstractNumId w:val="38"/>
  </w:num>
  <w:num w:numId="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4"/>
    <w:rsid w:val="00000E83"/>
    <w:rsid w:val="000078C9"/>
    <w:rsid w:val="00010F43"/>
    <w:rsid w:val="00014CF0"/>
    <w:rsid w:val="0002133E"/>
    <w:rsid w:val="0002566E"/>
    <w:rsid w:val="00033017"/>
    <w:rsid w:val="00037510"/>
    <w:rsid w:val="000420D8"/>
    <w:rsid w:val="0004271B"/>
    <w:rsid w:val="00044F3E"/>
    <w:rsid w:val="00046DA7"/>
    <w:rsid w:val="000568A5"/>
    <w:rsid w:val="00061289"/>
    <w:rsid w:val="00061776"/>
    <w:rsid w:val="00061D4B"/>
    <w:rsid w:val="00062D7D"/>
    <w:rsid w:val="0007053A"/>
    <w:rsid w:val="00070820"/>
    <w:rsid w:val="00071757"/>
    <w:rsid w:val="00071874"/>
    <w:rsid w:val="000746CA"/>
    <w:rsid w:val="00085EDD"/>
    <w:rsid w:val="00091D4B"/>
    <w:rsid w:val="00095FC8"/>
    <w:rsid w:val="00097D1B"/>
    <w:rsid w:val="000A016B"/>
    <w:rsid w:val="000A20C2"/>
    <w:rsid w:val="000A3BBD"/>
    <w:rsid w:val="000A79E1"/>
    <w:rsid w:val="000B2DE0"/>
    <w:rsid w:val="000B4418"/>
    <w:rsid w:val="000B5CFC"/>
    <w:rsid w:val="000B62D0"/>
    <w:rsid w:val="000B6A68"/>
    <w:rsid w:val="000C0937"/>
    <w:rsid w:val="000C1C0D"/>
    <w:rsid w:val="000C6977"/>
    <w:rsid w:val="000D203C"/>
    <w:rsid w:val="000D44DD"/>
    <w:rsid w:val="000E2D96"/>
    <w:rsid w:val="000E5BFA"/>
    <w:rsid w:val="000F02F2"/>
    <w:rsid w:val="000F2FA3"/>
    <w:rsid w:val="000F3662"/>
    <w:rsid w:val="000F3677"/>
    <w:rsid w:val="000F5C12"/>
    <w:rsid w:val="000F65C6"/>
    <w:rsid w:val="000F6B5F"/>
    <w:rsid w:val="00104150"/>
    <w:rsid w:val="00104662"/>
    <w:rsid w:val="001061D6"/>
    <w:rsid w:val="00106A8A"/>
    <w:rsid w:val="00111662"/>
    <w:rsid w:val="00115668"/>
    <w:rsid w:val="001176DE"/>
    <w:rsid w:val="001206C0"/>
    <w:rsid w:val="0013043F"/>
    <w:rsid w:val="001306FA"/>
    <w:rsid w:val="00130FF9"/>
    <w:rsid w:val="00132F8C"/>
    <w:rsid w:val="00134A11"/>
    <w:rsid w:val="00137AF5"/>
    <w:rsid w:val="0014110D"/>
    <w:rsid w:val="00151FFF"/>
    <w:rsid w:val="0015415C"/>
    <w:rsid w:val="00154D15"/>
    <w:rsid w:val="0015577B"/>
    <w:rsid w:val="001604F5"/>
    <w:rsid w:val="0016180D"/>
    <w:rsid w:val="00164CE6"/>
    <w:rsid w:val="001716D9"/>
    <w:rsid w:val="00176B15"/>
    <w:rsid w:val="00177034"/>
    <w:rsid w:val="00181C3E"/>
    <w:rsid w:val="00184A13"/>
    <w:rsid w:val="00187449"/>
    <w:rsid w:val="001A278D"/>
    <w:rsid w:val="001B111A"/>
    <w:rsid w:val="001B223E"/>
    <w:rsid w:val="001B3E40"/>
    <w:rsid w:val="001B4AA2"/>
    <w:rsid w:val="001C4F2B"/>
    <w:rsid w:val="001D00F8"/>
    <w:rsid w:val="001D5B78"/>
    <w:rsid w:val="001E375F"/>
    <w:rsid w:val="001E5E66"/>
    <w:rsid w:val="001F13A8"/>
    <w:rsid w:val="001F43E5"/>
    <w:rsid w:val="001F63BB"/>
    <w:rsid w:val="00200805"/>
    <w:rsid w:val="0020129A"/>
    <w:rsid w:val="00207559"/>
    <w:rsid w:val="00214FCF"/>
    <w:rsid w:val="002174CF"/>
    <w:rsid w:val="002176D2"/>
    <w:rsid w:val="002223DB"/>
    <w:rsid w:val="00223268"/>
    <w:rsid w:val="0022404D"/>
    <w:rsid w:val="00224F5E"/>
    <w:rsid w:val="002259EB"/>
    <w:rsid w:val="00234038"/>
    <w:rsid w:val="0024035F"/>
    <w:rsid w:val="00240A4D"/>
    <w:rsid w:val="0025235F"/>
    <w:rsid w:val="0025446C"/>
    <w:rsid w:val="002556F9"/>
    <w:rsid w:val="002559AE"/>
    <w:rsid w:val="00275D51"/>
    <w:rsid w:val="00277835"/>
    <w:rsid w:val="00280D4E"/>
    <w:rsid w:val="002837A0"/>
    <w:rsid w:val="002841EB"/>
    <w:rsid w:val="002916BA"/>
    <w:rsid w:val="0029332D"/>
    <w:rsid w:val="00295FDE"/>
    <w:rsid w:val="002A0B6F"/>
    <w:rsid w:val="002A47DC"/>
    <w:rsid w:val="002A54AC"/>
    <w:rsid w:val="002A56B9"/>
    <w:rsid w:val="002B020E"/>
    <w:rsid w:val="002B5BC2"/>
    <w:rsid w:val="002B7E8E"/>
    <w:rsid w:val="002C42EA"/>
    <w:rsid w:val="002D7587"/>
    <w:rsid w:val="002E2EC0"/>
    <w:rsid w:val="002E3D98"/>
    <w:rsid w:val="002F0018"/>
    <w:rsid w:val="002F4B59"/>
    <w:rsid w:val="002F50D7"/>
    <w:rsid w:val="003029F0"/>
    <w:rsid w:val="003118F1"/>
    <w:rsid w:val="00311F6D"/>
    <w:rsid w:val="00321D69"/>
    <w:rsid w:val="00325E1C"/>
    <w:rsid w:val="00330EEC"/>
    <w:rsid w:val="003324AA"/>
    <w:rsid w:val="00333148"/>
    <w:rsid w:val="00337C28"/>
    <w:rsid w:val="003421D8"/>
    <w:rsid w:val="003474DC"/>
    <w:rsid w:val="003478D2"/>
    <w:rsid w:val="00350C06"/>
    <w:rsid w:val="00360844"/>
    <w:rsid w:val="003633DA"/>
    <w:rsid w:val="00370371"/>
    <w:rsid w:val="0037271E"/>
    <w:rsid w:val="0037277D"/>
    <w:rsid w:val="00373ACB"/>
    <w:rsid w:val="0037591F"/>
    <w:rsid w:val="0037695A"/>
    <w:rsid w:val="003776F5"/>
    <w:rsid w:val="00377FCB"/>
    <w:rsid w:val="003832EC"/>
    <w:rsid w:val="00397A42"/>
    <w:rsid w:val="003A1D78"/>
    <w:rsid w:val="003A2F23"/>
    <w:rsid w:val="003A403D"/>
    <w:rsid w:val="003A405A"/>
    <w:rsid w:val="003A748F"/>
    <w:rsid w:val="003B5D68"/>
    <w:rsid w:val="003B6484"/>
    <w:rsid w:val="003B68EA"/>
    <w:rsid w:val="003B6A61"/>
    <w:rsid w:val="003D21A1"/>
    <w:rsid w:val="003D41E3"/>
    <w:rsid w:val="003D6842"/>
    <w:rsid w:val="003D744E"/>
    <w:rsid w:val="003E6CF4"/>
    <w:rsid w:val="003F4EBF"/>
    <w:rsid w:val="004015AB"/>
    <w:rsid w:val="00402E86"/>
    <w:rsid w:val="00403A96"/>
    <w:rsid w:val="0040406A"/>
    <w:rsid w:val="00407844"/>
    <w:rsid w:val="004224F9"/>
    <w:rsid w:val="00426AB4"/>
    <w:rsid w:val="00437F68"/>
    <w:rsid w:val="00452A0D"/>
    <w:rsid w:val="004532BE"/>
    <w:rsid w:val="00462E22"/>
    <w:rsid w:val="00472519"/>
    <w:rsid w:val="00474BD8"/>
    <w:rsid w:val="0047501D"/>
    <w:rsid w:val="00477F73"/>
    <w:rsid w:val="00485421"/>
    <w:rsid w:val="00491A56"/>
    <w:rsid w:val="00493F69"/>
    <w:rsid w:val="004941B0"/>
    <w:rsid w:val="00494BF3"/>
    <w:rsid w:val="00494F44"/>
    <w:rsid w:val="00495067"/>
    <w:rsid w:val="004961F9"/>
    <w:rsid w:val="004A13D6"/>
    <w:rsid w:val="004A2133"/>
    <w:rsid w:val="004A2D74"/>
    <w:rsid w:val="004B286F"/>
    <w:rsid w:val="004C38CF"/>
    <w:rsid w:val="004C486E"/>
    <w:rsid w:val="004C5B11"/>
    <w:rsid w:val="004C7E09"/>
    <w:rsid w:val="004D0FA0"/>
    <w:rsid w:val="004D30AA"/>
    <w:rsid w:val="004D63C3"/>
    <w:rsid w:val="004E161B"/>
    <w:rsid w:val="004E221C"/>
    <w:rsid w:val="004E4647"/>
    <w:rsid w:val="004E4CB8"/>
    <w:rsid w:val="004F33F8"/>
    <w:rsid w:val="004F4032"/>
    <w:rsid w:val="004F4E63"/>
    <w:rsid w:val="00500EA0"/>
    <w:rsid w:val="00502DBD"/>
    <w:rsid w:val="005070FC"/>
    <w:rsid w:val="00507958"/>
    <w:rsid w:val="005164F2"/>
    <w:rsid w:val="0052156F"/>
    <w:rsid w:val="0052210D"/>
    <w:rsid w:val="00532237"/>
    <w:rsid w:val="00532C73"/>
    <w:rsid w:val="0053310E"/>
    <w:rsid w:val="005341FF"/>
    <w:rsid w:val="0053566D"/>
    <w:rsid w:val="00547C94"/>
    <w:rsid w:val="005502E2"/>
    <w:rsid w:val="00550DBC"/>
    <w:rsid w:val="00552C1C"/>
    <w:rsid w:val="00553EEE"/>
    <w:rsid w:val="00555B56"/>
    <w:rsid w:val="00560AD5"/>
    <w:rsid w:val="00562A53"/>
    <w:rsid w:val="00563C85"/>
    <w:rsid w:val="00565736"/>
    <w:rsid w:val="00565ED9"/>
    <w:rsid w:val="00566B8B"/>
    <w:rsid w:val="00573F24"/>
    <w:rsid w:val="00574728"/>
    <w:rsid w:val="00577537"/>
    <w:rsid w:val="0057773F"/>
    <w:rsid w:val="00581EEF"/>
    <w:rsid w:val="0058731A"/>
    <w:rsid w:val="00587F38"/>
    <w:rsid w:val="005911C2"/>
    <w:rsid w:val="00592F71"/>
    <w:rsid w:val="00595522"/>
    <w:rsid w:val="00596557"/>
    <w:rsid w:val="005A1B46"/>
    <w:rsid w:val="005A25ED"/>
    <w:rsid w:val="005A2946"/>
    <w:rsid w:val="005A33AA"/>
    <w:rsid w:val="005B16E1"/>
    <w:rsid w:val="005B34E6"/>
    <w:rsid w:val="005B4D31"/>
    <w:rsid w:val="005B58B8"/>
    <w:rsid w:val="005C0116"/>
    <w:rsid w:val="005C0972"/>
    <w:rsid w:val="005C15B7"/>
    <w:rsid w:val="005C6CD4"/>
    <w:rsid w:val="005C6FF9"/>
    <w:rsid w:val="005C737B"/>
    <w:rsid w:val="005D0146"/>
    <w:rsid w:val="005D028D"/>
    <w:rsid w:val="005D47BF"/>
    <w:rsid w:val="005D4FFC"/>
    <w:rsid w:val="005D7A69"/>
    <w:rsid w:val="005E0A1F"/>
    <w:rsid w:val="005F3BC7"/>
    <w:rsid w:val="005F3E1B"/>
    <w:rsid w:val="005F7D51"/>
    <w:rsid w:val="00602713"/>
    <w:rsid w:val="006051D6"/>
    <w:rsid w:val="006070A8"/>
    <w:rsid w:val="006162E9"/>
    <w:rsid w:val="0061668D"/>
    <w:rsid w:val="00621622"/>
    <w:rsid w:val="00624150"/>
    <w:rsid w:val="00626DAC"/>
    <w:rsid w:val="00637FDD"/>
    <w:rsid w:val="00642DA2"/>
    <w:rsid w:val="00643021"/>
    <w:rsid w:val="006434BA"/>
    <w:rsid w:val="00653FF4"/>
    <w:rsid w:val="00654CBB"/>
    <w:rsid w:val="00657D86"/>
    <w:rsid w:val="006605FF"/>
    <w:rsid w:val="00660BC2"/>
    <w:rsid w:val="006611CC"/>
    <w:rsid w:val="00662B7C"/>
    <w:rsid w:val="00666F46"/>
    <w:rsid w:val="00673545"/>
    <w:rsid w:val="00675989"/>
    <w:rsid w:val="006760B1"/>
    <w:rsid w:val="006827FB"/>
    <w:rsid w:val="00682932"/>
    <w:rsid w:val="0068570E"/>
    <w:rsid w:val="00696334"/>
    <w:rsid w:val="006A1F01"/>
    <w:rsid w:val="006A2A1A"/>
    <w:rsid w:val="006A3091"/>
    <w:rsid w:val="006A47B0"/>
    <w:rsid w:val="006B6F53"/>
    <w:rsid w:val="006C2213"/>
    <w:rsid w:val="006C28EF"/>
    <w:rsid w:val="006C7149"/>
    <w:rsid w:val="006D16CC"/>
    <w:rsid w:val="006D2517"/>
    <w:rsid w:val="006D40C1"/>
    <w:rsid w:val="006D4783"/>
    <w:rsid w:val="006D6BBE"/>
    <w:rsid w:val="006E01B5"/>
    <w:rsid w:val="006E0E76"/>
    <w:rsid w:val="006E3BF0"/>
    <w:rsid w:val="006E6124"/>
    <w:rsid w:val="006E6EE2"/>
    <w:rsid w:val="006F2F27"/>
    <w:rsid w:val="006F3757"/>
    <w:rsid w:val="00702CE5"/>
    <w:rsid w:val="007040D1"/>
    <w:rsid w:val="00705FBA"/>
    <w:rsid w:val="00706E83"/>
    <w:rsid w:val="00712941"/>
    <w:rsid w:val="00713E5F"/>
    <w:rsid w:val="00715971"/>
    <w:rsid w:val="007226AD"/>
    <w:rsid w:val="00724061"/>
    <w:rsid w:val="00725E76"/>
    <w:rsid w:val="00733079"/>
    <w:rsid w:val="00734AD6"/>
    <w:rsid w:val="00736581"/>
    <w:rsid w:val="007372FD"/>
    <w:rsid w:val="007376FA"/>
    <w:rsid w:val="00740750"/>
    <w:rsid w:val="007417C6"/>
    <w:rsid w:val="00744E69"/>
    <w:rsid w:val="00746BFA"/>
    <w:rsid w:val="0075009F"/>
    <w:rsid w:val="00754301"/>
    <w:rsid w:val="00757210"/>
    <w:rsid w:val="00760C43"/>
    <w:rsid w:val="00760E58"/>
    <w:rsid w:val="00761CD6"/>
    <w:rsid w:val="00762519"/>
    <w:rsid w:val="007653AB"/>
    <w:rsid w:val="007654D4"/>
    <w:rsid w:val="00766333"/>
    <w:rsid w:val="00767D49"/>
    <w:rsid w:val="007713DC"/>
    <w:rsid w:val="00776470"/>
    <w:rsid w:val="007769CD"/>
    <w:rsid w:val="007810CA"/>
    <w:rsid w:val="00782FD0"/>
    <w:rsid w:val="00794FCC"/>
    <w:rsid w:val="00797569"/>
    <w:rsid w:val="007A5875"/>
    <w:rsid w:val="007C0274"/>
    <w:rsid w:val="007C3963"/>
    <w:rsid w:val="007C5A00"/>
    <w:rsid w:val="007C76AA"/>
    <w:rsid w:val="007C7967"/>
    <w:rsid w:val="007D323A"/>
    <w:rsid w:val="007D4E47"/>
    <w:rsid w:val="007D6A11"/>
    <w:rsid w:val="007E3CD0"/>
    <w:rsid w:val="007E5EAA"/>
    <w:rsid w:val="007F06E2"/>
    <w:rsid w:val="007F1830"/>
    <w:rsid w:val="007F4D61"/>
    <w:rsid w:val="0080064C"/>
    <w:rsid w:val="008109B8"/>
    <w:rsid w:val="00811299"/>
    <w:rsid w:val="00821F0C"/>
    <w:rsid w:val="008270F8"/>
    <w:rsid w:val="00830FBD"/>
    <w:rsid w:val="00834815"/>
    <w:rsid w:val="00834DF6"/>
    <w:rsid w:val="008351C0"/>
    <w:rsid w:val="008359D9"/>
    <w:rsid w:val="00835ECF"/>
    <w:rsid w:val="00837AC4"/>
    <w:rsid w:val="0084092B"/>
    <w:rsid w:val="00843C2F"/>
    <w:rsid w:val="00844D6D"/>
    <w:rsid w:val="00847E2B"/>
    <w:rsid w:val="008504D7"/>
    <w:rsid w:val="00850B22"/>
    <w:rsid w:val="0085105E"/>
    <w:rsid w:val="00857511"/>
    <w:rsid w:val="00857974"/>
    <w:rsid w:val="00863824"/>
    <w:rsid w:val="00863904"/>
    <w:rsid w:val="00863A66"/>
    <w:rsid w:val="0086499A"/>
    <w:rsid w:val="008663D5"/>
    <w:rsid w:val="00867CFD"/>
    <w:rsid w:val="00870022"/>
    <w:rsid w:val="008714C7"/>
    <w:rsid w:val="00871FB7"/>
    <w:rsid w:val="008723BD"/>
    <w:rsid w:val="00877199"/>
    <w:rsid w:val="0089187D"/>
    <w:rsid w:val="00896C53"/>
    <w:rsid w:val="008A0266"/>
    <w:rsid w:val="008A4B70"/>
    <w:rsid w:val="008B09F8"/>
    <w:rsid w:val="008B54C7"/>
    <w:rsid w:val="008B731A"/>
    <w:rsid w:val="008C0695"/>
    <w:rsid w:val="008C08FE"/>
    <w:rsid w:val="008C4C7B"/>
    <w:rsid w:val="008C7D4F"/>
    <w:rsid w:val="008D2E74"/>
    <w:rsid w:val="008D433C"/>
    <w:rsid w:val="008D4EF6"/>
    <w:rsid w:val="008D7391"/>
    <w:rsid w:val="008D7AFE"/>
    <w:rsid w:val="008E0AF6"/>
    <w:rsid w:val="008E337F"/>
    <w:rsid w:val="008F481A"/>
    <w:rsid w:val="008F57DB"/>
    <w:rsid w:val="008F79F4"/>
    <w:rsid w:val="00902F7D"/>
    <w:rsid w:val="00906E53"/>
    <w:rsid w:val="0091309B"/>
    <w:rsid w:val="00914B1E"/>
    <w:rsid w:val="009251D5"/>
    <w:rsid w:val="009262CA"/>
    <w:rsid w:val="00933D5B"/>
    <w:rsid w:val="009343A6"/>
    <w:rsid w:val="009354FF"/>
    <w:rsid w:val="0093558C"/>
    <w:rsid w:val="0093628A"/>
    <w:rsid w:val="009363C4"/>
    <w:rsid w:val="00941328"/>
    <w:rsid w:val="00941E96"/>
    <w:rsid w:val="009422C7"/>
    <w:rsid w:val="0094391C"/>
    <w:rsid w:val="00944540"/>
    <w:rsid w:val="00950643"/>
    <w:rsid w:val="00951445"/>
    <w:rsid w:val="00973BBA"/>
    <w:rsid w:val="009770CD"/>
    <w:rsid w:val="00981A57"/>
    <w:rsid w:val="009902EF"/>
    <w:rsid w:val="00993F5B"/>
    <w:rsid w:val="00997DAF"/>
    <w:rsid w:val="009A078E"/>
    <w:rsid w:val="009A11EC"/>
    <w:rsid w:val="009A4F5A"/>
    <w:rsid w:val="009A7A5C"/>
    <w:rsid w:val="009B15B5"/>
    <w:rsid w:val="009B22F8"/>
    <w:rsid w:val="009C03E4"/>
    <w:rsid w:val="009C0F38"/>
    <w:rsid w:val="009C2E0B"/>
    <w:rsid w:val="009C408D"/>
    <w:rsid w:val="009D26A6"/>
    <w:rsid w:val="009D5006"/>
    <w:rsid w:val="009D7583"/>
    <w:rsid w:val="009E34D4"/>
    <w:rsid w:val="009E3EED"/>
    <w:rsid w:val="009E6BFC"/>
    <w:rsid w:val="009E7426"/>
    <w:rsid w:val="009F48B3"/>
    <w:rsid w:val="009F53B9"/>
    <w:rsid w:val="009F5955"/>
    <w:rsid w:val="00A00892"/>
    <w:rsid w:val="00A028B9"/>
    <w:rsid w:val="00A1001F"/>
    <w:rsid w:val="00A147E8"/>
    <w:rsid w:val="00A1480C"/>
    <w:rsid w:val="00A15B0A"/>
    <w:rsid w:val="00A17A12"/>
    <w:rsid w:val="00A21DF7"/>
    <w:rsid w:val="00A22EAF"/>
    <w:rsid w:val="00A30C81"/>
    <w:rsid w:val="00A35210"/>
    <w:rsid w:val="00A352F1"/>
    <w:rsid w:val="00A35A52"/>
    <w:rsid w:val="00A42103"/>
    <w:rsid w:val="00A43E97"/>
    <w:rsid w:val="00A44EBE"/>
    <w:rsid w:val="00A47B00"/>
    <w:rsid w:val="00A47C9D"/>
    <w:rsid w:val="00A616AF"/>
    <w:rsid w:val="00A67B66"/>
    <w:rsid w:val="00A70C0D"/>
    <w:rsid w:val="00A72AED"/>
    <w:rsid w:val="00A73762"/>
    <w:rsid w:val="00A77D2B"/>
    <w:rsid w:val="00A815D6"/>
    <w:rsid w:val="00A8288C"/>
    <w:rsid w:val="00A8329C"/>
    <w:rsid w:val="00A86B9B"/>
    <w:rsid w:val="00A926AD"/>
    <w:rsid w:val="00A95A21"/>
    <w:rsid w:val="00AA29C1"/>
    <w:rsid w:val="00AA41AF"/>
    <w:rsid w:val="00AA4A14"/>
    <w:rsid w:val="00AA7819"/>
    <w:rsid w:val="00AB2541"/>
    <w:rsid w:val="00AC398E"/>
    <w:rsid w:val="00AD5BAE"/>
    <w:rsid w:val="00AD6597"/>
    <w:rsid w:val="00AD71AC"/>
    <w:rsid w:val="00AD7B2B"/>
    <w:rsid w:val="00AE3011"/>
    <w:rsid w:val="00AE3846"/>
    <w:rsid w:val="00AE482B"/>
    <w:rsid w:val="00AF1244"/>
    <w:rsid w:val="00AF5D8C"/>
    <w:rsid w:val="00AF7D8E"/>
    <w:rsid w:val="00B044E8"/>
    <w:rsid w:val="00B04B6D"/>
    <w:rsid w:val="00B0536C"/>
    <w:rsid w:val="00B06A8C"/>
    <w:rsid w:val="00B16189"/>
    <w:rsid w:val="00B20017"/>
    <w:rsid w:val="00B23AC0"/>
    <w:rsid w:val="00B307EA"/>
    <w:rsid w:val="00B31085"/>
    <w:rsid w:val="00B315CB"/>
    <w:rsid w:val="00B32774"/>
    <w:rsid w:val="00B32F7A"/>
    <w:rsid w:val="00B344A3"/>
    <w:rsid w:val="00B35B75"/>
    <w:rsid w:val="00B3644C"/>
    <w:rsid w:val="00B4009F"/>
    <w:rsid w:val="00B45E7E"/>
    <w:rsid w:val="00B461F3"/>
    <w:rsid w:val="00B4644D"/>
    <w:rsid w:val="00B4740A"/>
    <w:rsid w:val="00B507A7"/>
    <w:rsid w:val="00B511B7"/>
    <w:rsid w:val="00B52540"/>
    <w:rsid w:val="00B54466"/>
    <w:rsid w:val="00B5586C"/>
    <w:rsid w:val="00B55E6B"/>
    <w:rsid w:val="00B60A99"/>
    <w:rsid w:val="00B63E22"/>
    <w:rsid w:val="00B724DD"/>
    <w:rsid w:val="00B744C1"/>
    <w:rsid w:val="00B75580"/>
    <w:rsid w:val="00B81B52"/>
    <w:rsid w:val="00B81DE3"/>
    <w:rsid w:val="00B82663"/>
    <w:rsid w:val="00B83446"/>
    <w:rsid w:val="00B83513"/>
    <w:rsid w:val="00B86F99"/>
    <w:rsid w:val="00B911A9"/>
    <w:rsid w:val="00B94579"/>
    <w:rsid w:val="00B95DC7"/>
    <w:rsid w:val="00B96B8B"/>
    <w:rsid w:val="00BB05FA"/>
    <w:rsid w:val="00BB6C03"/>
    <w:rsid w:val="00BC129E"/>
    <w:rsid w:val="00BC5331"/>
    <w:rsid w:val="00BC698C"/>
    <w:rsid w:val="00BD1ADB"/>
    <w:rsid w:val="00BD1C8F"/>
    <w:rsid w:val="00BD2B05"/>
    <w:rsid w:val="00BD6443"/>
    <w:rsid w:val="00BD6F74"/>
    <w:rsid w:val="00BE0621"/>
    <w:rsid w:val="00BE1832"/>
    <w:rsid w:val="00BE2929"/>
    <w:rsid w:val="00BF0EBD"/>
    <w:rsid w:val="00BF1F96"/>
    <w:rsid w:val="00BF2500"/>
    <w:rsid w:val="00C02245"/>
    <w:rsid w:val="00C02659"/>
    <w:rsid w:val="00C04959"/>
    <w:rsid w:val="00C04FB1"/>
    <w:rsid w:val="00C07BEC"/>
    <w:rsid w:val="00C11338"/>
    <w:rsid w:val="00C1181A"/>
    <w:rsid w:val="00C21982"/>
    <w:rsid w:val="00C425F0"/>
    <w:rsid w:val="00C45F9E"/>
    <w:rsid w:val="00C47E28"/>
    <w:rsid w:val="00C529EC"/>
    <w:rsid w:val="00C70939"/>
    <w:rsid w:val="00C74BF0"/>
    <w:rsid w:val="00C74E92"/>
    <w:rsid w:val="00C76B01"/>
    <w:rsid w:val="00C8152B"/>
    <w:rsid w:val="00C84AFF"/>
    <w:rsid w:val="00C92321"/>
    <w:rsid w:val="00C943C7"/>
    <w:rsid w:val="00C96915"/>
    <w:rsid w:val="00CA1930"/>
    <w:rsid w:val="00CA41F0"/>
    <w:rsid w:val="00CB480E"/>
    <w:rsid w:val="00CB7627"/>
    <w:rsid w:val="00CC58A1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CF7551"/>
    <w:rsid w:val="00D03F37"/>
    <w:rsid w:val="00D05D36"/>
    <w:rsid w:val="00D07B4B"/>
    <w:rsid w:val="00D10FD3"/>
    <w:rsid w:val="00D12212"/>
    <w:rsid w:val="00D136D5"/>
    <w:rsid w:val="00D17EA8"/>
    <w:rsid w:val="00D241E5"/>
    <w:rsid w:val="00D27334"/>
    <w:rsid w:val="00D33057"/>
    <w:rsid w:val="00D37C99"/>
    <w:rsid w:val="00D40F0C"/>
    <w:rsid w:val="00D4196B"/>
    <w:rsid w:val="00D42B5D"/>
    <w:rsid w:val="00D44E2C"/>
    <w:rsid w:val="00D6324E"/>
    <w:rsid w:val="00D632CA"/>
    <w:rsid w:val="00D63D3C"/>
    <w:rsid w:val="00D724B4"/>
    <w:rsid w:val="00D74C19"/>
    <w:rsid w:val="00D76F28"/>
    <w:rsid w:val="00D82E6D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173A"/>
    <w:rsid w:val="00DE05E9"/>
    <w:rsid w:val="00DE0750"/>
    <w:rsid w:val="00DE3507"/>
    <w:rsid w:val="00DE3F6A"/>
    <w:rsid w:val="00DE414D"/>
    <w:rsid w:val="00DE4397"/>
    <w:rsid w:val="00DE47E4"/>
    <w:rsid w:val="00DE6FC0"/>
    <w:rsid w:val="00DF2E10"/>
    <w:rsid w:val="00DF3215"/>
    <w:rsid w:val="00DF3C14"/>
    <w:rsid w:val="00DF6CF3"/>
    <w:rsid w:val="00DF70E7"/>
    <w:rsid w:val="00DF7D51"/>
    <w:rsid w:val="00E064D4"/>
    <w:rsid w:val="00E108BD"/>
    <w:rsid w:val="00E17370"/>
    <w:rsid w:val="00E20913"/>
    <w:rsid w:val="00E21E92"/>
    <w:rsid w:val="00E2338A"/>
    <w:rsid w:val="00E3562F"/>
    <w:rsid w:val="00E35E19"/>
    <w:rsid w:val="00E36BA4"/>
    <w:rsid w:val="00E37247"/>
    <w:rsid w:val="00E37439"/>
    <w:rsid w:val="00E53FF5"/>
    <w:rsid w:val="00E613A8"/>
    <w:rsid w:val="00E628B8"/>
    <w:rsid w:val="00E6575A"/>
    <w:rsid w:val="00E67B0F"/>
    <w:rsid w:val="00E71AE6"/>
    <w:rsid w:val="00E76F07"/>
    <w:rsid w:val="00E85840"/>
    <w:rsid w:val="00E8684C"/>
    <w:rsid w:val="00E919C0"/>
    <w:rsid w:val="00E920B3"/>
    <w:rsid w:val="00E9433F"/>
    <w:rsid w:val="00EA21F3"/>
    <w:rsid w:val="00EA3DAF"/>
    <w:rsid w:val="00EB1963"/>
    <w:rsid w:val="00EB5B82"/>
    <w:rsid w:val="00EB6123"/>
    <w:rsid w:val="00EB63BC"/>
    <w:rsid w:val="00EC4CC4"/>
    <w:rsid w:val="00EC6DA8"/>
    <w:rsid w:val="00ED1B3A"/>
    <w:rsid w:val="00ED2FC7"/>
    <w:rsid w:val="00ED459F"/>
    <w:rsid w:val="00ED49F4"/>
    <w:rsid w:val="00ED5B6D"/>
    <w:rsid w:val="00ED6DE5"/>
    <w:rsid w:val="00ED75A2"/>
    <w:rsid w:val="00EE03F7"/>
    <w:rsid w:val="00EE76CD"/>
    <w:rsid w:val="00EE78BA"/>
    <w:rsid w:val="00EF2982"/>
    <w:rsid w:val="00EF2E40"/>
    <w:rsid w:val="00EF2ECF"/>
    <w:rsid w:val="00EF40D3"/>
    <w:rsid w:val="00EF6397"/>
    <w:rsid w:val="00F01B59"/>
    <w:rsid w:val="00F033C3"/>
    <w:rsid w:val="00F04744"/>
    <w:rsid w:val="00F078CE"/>
    <w:rsid w:val="00F20DD8"/>
    <w:rsid w:val="00F21454"/>
    <w:rsid w:val="00F22584"/>
    <w:rsid w:val="00F24333"/>
    <w:rsid w:val="00F25F3F"/>
    <w:rsid w:val="00F3012F"/>
    <w:rsid w:val="00F345FC"/>
    <w:rsid w:val="00F43875"/>
    <w:rsid w:val="00F4701D"/>
    <w:rsid w:val="00F55354"/>
    <w:rsid w:val="00F563BF"/>
    <w:rsid w:val="00F64933"/>
    <w:rsid w:val="00F6794E"/>
    <w:rsid w:val="00F81405"/>
    <w:rsid w:val="00F817DC"/>
    <w:rsid w:val="00F838A9"/>
    <w:rsid w:val="00F85ECC"/>
    <w:rsid w:val="00F8715D"/>
    <w:rsid w:val="00F87D17"/>
    <w:rsid w:val="00F92103"/>
    <w:rsid w:val="00F96ED1"/>
    <w:rsid w:val="00FA02D2"/>
    <w:rsid w:val="00FA6AFB"/>
    <w:rsid w:val="00FA750A"/>
    <w:rsid w:val="00FA7BC7"/>
    <w:rsid w:val="00FB1B58"/>
    <w:rsid w:val="00FC1D96"/>
    <w:rsid w:val="00FC28EC"/>
    <w:rsid w:val="00FC3288"/>
    <w:rsid w:val="00FC3311"/>
    <w:rsid w:val="00FC34AA"/>
    <w:rsid w:val="00FC4A9E"/>
    <w:rsid w:val="00FC6BE6"/>
    <w:rsid w:val="00FC72DE"/>
    <w:rsid w:val="00FD0A2A"/>
    <w:rsid w:val="00FD2365"/>
    <w:rsid w:val="00FD4154"/>
    <w:rsid w:val="00FE3797"/>
    <w:rsid w:val="00FE488D"/>
    <w:rsid w:val="00FE64A2"/>
    <w:rsid w:val="00FF1CD1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F54D"/>
  <w15:docId w15:val="{82D12051-9AB5-4842-8A0A-343FFDA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145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  <w:style w:type="paragraph" w:customStyle="1" w:styleId="xl53">
    <w:name w:val="xl53"/>
    <w:basedOn w:val="Normalny"/>
    <w:rsid w:val="003324A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AF7D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7D8E"/>
    <w:rPr>
      <w:sz w:val="16"/>
      <w:szCs w:val="16"/>
    </w:rPr>
  </w:style>
  <w:style w:type="paragraph" w:styleId="Poprawka">
    <w:name w:val="Revision"/>
    <w:hidden/>
    <w:uiPriority w:val="99"/>
    <w:semiHidden/>
    <w:rsid w:val="000C697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835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835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1484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Rafał Kundera</cp:lastModifiedBy>
  <cp:revision>5</cp:revision>
  <cp:lastPrinted>2019-02-28T15:59:00Z</cp:lastPrinted>
  <dcterms:created xsi:type="dcterms:W3CDTF">2019-02-19T13:58:00Z</dcterms:created>
  <dcterms:modified xsi:type="dcterms:W3CDTF">2019-02-28T16:00:00Z</dcterms:modified>
</cp:coreProperties>
</file>