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CE" w:rsidRDefault="00E675CE" w:rsidP="00E675CE">
      <w:pPr>
        <w:pStyle w:val="Tekstpodstawowy"/>
        <w:tabs>
          <w:tab w:val="num" w:pos="540"/>
        </w:tabs>
        <w:ind w:left="540" w:hanging="540"/>
        <w:jc w:val="right"/>
      </w:pPr>
      <w:bookmarkStart w:id="0" w:name="_GoBack"/>
      <w:bookmarkEnd w:id="0"/>
      <w:r w:rsidRPr="0008375A">
        <w:t xml:space="preserve">Załącznik nr 1 </w:t>
      </w:r>
    </w:p>
    <w:p w:rsidR="00E675CE" w:rsidRDefault="00E675CE" w:rsidP="00E675CE">
      <w:pPr>
        <w:pStyle w:val="Tekstpodstawowy"/>
        <w:tabs>
          <w:tab w:val="num" w:pos="540"/>
        </w:tabs>
        <w:ind w:left="540" w:hanging="540"/>
        <w:jc w:val="both"/>
      </w:pPr>
    </w:p>
    <w:p w:rsidR="00E675CE" w:rsidRDefault="00E675CE" w:rsidP="00E675CE">
      <w:pPr>
        <w:pStyle w:val="Tekstpodstawowy"/>
        <w:tabs>
          <w:tab w:val="num" w:pos="540"/>
        </w:tabs>
        <w:ind w:left="540" w:hanging="540"/>
        <w:jc w:val="both"/>
      </w:pPr>
      <w:r>
        <w:t xml:space="preserve"> </w:t>
      </w:r>
      <w:r w:rsidRPr="00E675CE">
        <w:rPr>
          <w:b/>
        </w:rPr>
        <w:t xml:space="preserve">Oferta </w:t>
      </w:r>
      <w:r>
        <w:rPr>
          <w:b/>
        </w:rPr>
        <w:t xml:space="preserve">- </w:t>
      </w:r>
      <w:r>
        <w:t xml:space="preserve">kalkulacja cen jednostkowych: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3386"/>
        <w:gridCol w:w="1589"/>
      </w:tblGrid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>Rodzaj czynności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>Cena jednostkowa brutto za 1metr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>Obowiązująca stawka VAT</w:t>
            </w:r>
          </w:p>
        </w:tc>
      </w:tr>
      <w:tr w:rsidR="00E675CE" w:rsidTr="005F3E0F">
        <w:tc>
          <w:tcPr>
            <w:tcW w:w="9288" w:type="dxa"/>
            <w:gridSpan w:val="3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 xml:space="preserve">Usuwanie śniegu z połaci dachowych: </w:t>
            </w: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</w:pPr>
            <w:r>
              <w:t xml:space="preserve">części </w:t>
            </w:r>
            <w:r w:rsidRPr="00005553">
              <w:t xml:space="preserve">A </w:t>
            </w:r>
            <w:r>
              <w:t xml:space="preserve">obiektu </w:t>
            </w:r>
            <w:r w:rsidRPr="00005553">
              <w:t>(rehabilitacja):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zł/1m²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</w:pPr>
            <w:r>
              <w:t xml:space="preserve">części </w:t>
            </w:r>
            <w:r w:rsidRPr="00222B57">
              <w:t xml:space="preserve">B </w:t>
            </w:r>
            <w:r>
              <w:t xml:space="preserve">obiektu </w:t>
            </w:r>
            <w:r w:rsidRPr="00222B57">
              <w:t>(hala sportowa):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zł/1m²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</w:pPr>
            <w:r>
              <w:t>części C obiektu</w:t>
            </w:r>
            <w:r w:rsidRPr="00222B57">
              <w:t xml:space="preserve"> (łącznik +taras):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zł/1m²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</w:pPr>
            <w:r>
              <w:t>części D obiektu (hala olimpijska)</w:t>
            </w:r>
            <w:r w:rsidRPr="00222B57">
              <w:t>: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zł/1m²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</w:pPr>
            <w:r>
              <w:t xml:space="preserve">części </w:t>
            </w:r>
            <w:r w:rsidRPr="00E75ADF">
              <w:t xml:space="preserve">E </w:t>
            </w:r>
            <w:r>
              <w:t>obiektu</w:t>
            </w:r>
            <w:r w:rsidRPr="00E75ADF">
              <w:t xml:space="preserve"> (trybuna ruchoma):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zł/1m²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 xml:space="preserve">Usuwanie śniegu i </w:t>
            </w:r>
            <w:proofErr w:type="spellStart"/>
            <w:r>
              <w:t>oblodzeń</w:t>
            </w:r>
            <w:proofErr w:type="spellEnd"/>
            <w:r>
              <w:t xml:space="preserve"> z pasa krawędziowego</w:t>
            </w:r>
            <w:r w:rsidRPr="00E75ADF">
              <w:t xml:space="preserve"> </w:t>
            </w:r>
            <w:r>
              <w:t xml:space="preserve">obiektu </w:t>
            </w:r>
            <w:r w:rsidRPr="00E75ADF">
              <w:t xml:space="preserve">o szerokości 1 metra: </w:t>
            </w:r>
            <w:r>
              <w:t xml:space="preserve"> 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zł/1mb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 xml:space="preserve">Usuwanie zwisających sopli i </w:t>
            </w:r>
            <w:proofErr w:type="spellStart"/>
            <w:r>
              <w:t>oblodzeń</w:t>
            </w:r>
            <w:proofErr w:type="spellEnd"/>
            <w:r>
              <w:t xml:space="preserve"> 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zł/1mb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  <w:tr w:rsidR="00E675CE" w:rsidTr="005F3E0F">
        <w:tc>
          <w:tcPr>
            <w:tcW w:w="4313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both"/>
            </w:pPr>
            <w:r>
              <w:t>Wywóz usuniętego śniegu poza teren WUM</w:t>
            </w:r>
          </w:p>
        </w:tc>
        <w:tc>
          <w:tcPr>
            <w:tcW w:w="3386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  <w:r>
              <w:t>zł/1m³</w:t>
            </w:r>
          </w:p>
        </w:tc>
        <w:tc>
          <w:tcPr>
            <w:tcW w:w="1589" w:type="dxa"/>
            <w:shd w:val="clear" w:color="auto" w:fill="auto"/>
          </w:tcPr>
          <w:p w:rsidR="00E675CE" w:rsidRDefault="00E675CE" w:rsidP="005F3E0F">
            <w:pPr>
              <w:pStyle w:val="Tekstpodstawowy"/>
              <w:tabs>
                <w:tab w:val="num" w:pos="540"/>
              </w:tabs>
              <w:jc w:val="right"/>
            </w:pPr>
          </w:p>
        </w:tc>
      </w:tr>
    </w:tbl>
    <w:p w:rsidR="00E675CE" w:rsidRDefault="00E675CE" w:rsidP="00E675CE">
      <w:pPr>
        <w:pStyle w:val="Tekstpodstawowy"/>
        <w:tabs>
          <w:tab w:val="num" w:pos="540"/>
        </w:tabs>
        <w:ind w:left="540" w:hanging="540"/>
        <w:jc w:val="both"/>
      </w:pPr>
    </w:p>
    <w:p w:rsidR="00E675CE" w:rsidRPr="00E675CE" w:rsidRDefault="00E675CE" w:rsidP="00E675CE">
      <w:pPr>
        <w:pStyle w:val="Tekstpodstawowy"/>
        <w:tabs>
          <w:tab w:val="num" w:pos="540"/>
        </w:tabs>
        <w:ind w:left="540" w:hanging="540"/>
        <w:jc w:val="both"/>
        <w:rPr>
          <w:b/>
        </w:rPr>
      </w:pPr>
      <w:r w:rsidRPr="00E675CE">
        <w:rPr>
          <w:b/>
        </w:rPr>
        <w:t>Uwaga:</w:t>
      </w:r>
    </w:p>
    <w:p w:rsidR="00E675CE" w:rsidRDefault="00E675CE" w:rsidP="00E675CE">
      <w:pPr>
        <w:ind w:left="142"/>
        <w:jc w:val="both"/>
      </w:pPr>
      <w:r>
        <w:t>U</w:t>
      </w:r>
      <w:r w:rsidRPr="00741BC0">
        <w:t xml:space="preserve">przątanie i pryzmowanie zrzuconego </w:t>
      </w:r>
      <w:r>
        <w:t xml:space="preserve">z dachu </w:t>
      </w:r>
      <w:r w:rsidRPr="00741BC0">
        <w:t xml:space="preserve">śniegu i lodu </w:t>
      </w:r>
      <w:r>
        <w:t>na docelowe miejsce na terenie CSR wskazane przez Zamawiającego - wliczone w koszt usługi.</w:t>
      </w:r>
    </w:p>
    <w:p w:rsidR="005F3E0F" w:rsidRDefault="005F3E0F"/>
    <w:sectPr w:rsidR="005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D"/>
    <w:rsid w:val="005F3E0F"/>
    <w:rsid w:val="00793A0D"/>
    <w:rsid w:val="00BC63EB"/>
    <w:rsid w:val="00CD1941"/>
    <w:rsid w:val="00E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75CE"/>
    <w:pPr>
      <w:spacing w:after="120"/>
    </w:pPr>
  </w:style>
  <w:style w:type="character" w:customStyle="1" w:styleId="TekstpodstawowyZnak">
    <w:name w:val="Tekst podstawowy Znak"/>
    <w:link w:val="Tekstpodstawowy"/>
    <w:rsid w:val="00E67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75CE"/>
    <w:pPr>
      <w:spacing w:after="120"/>
    </w:pPr>
  </w:style>
  <w:style w:type="character" w:customStyle="1" w:styleId="TekstpodstawowyZnak">
    <w:name w:val="Tekst podstawowy Znak"/>
    <w:link w:val="Tekstpodstawowy"/>
    <w:rsid w:val="00E67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marczy&#324;ski\AppData\Local\Microsoft\Windows\Temporary%20Internet%20Files\Content.Outlook\0FECWD6H\Za&#322;&#261;cznik%20nr%201%20-%20Oferta%20-%20kalkulacja%20cen%20jednostk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Oferta - kalkulacja cen jednostkowych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Marczyński</dc:creator>
  <cp:lastModifiedBy>Jacek Marczyński</cp:lastModifiedBy>
  <cp:revision>1</cp:revision>
  <dcterms:created xsi:type="dcterms:W3CDTF">2015-12-30T09:13:00Z</dcterms:created>
  <dcterms:modified xsi:type="dcterms:W3CDTF">2015-12-30T09:13:00Z</dcterms:modified>
</cp:coreProperties>
</file>